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E25B5" w14:textId="1541BCD8" w:rsidR="00603ECA" w:rsidRPr="00703674" w:rsidRDefault="00C40295" w:rsidP="00603ECA">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03ECA">
        <w:rPr>
          <w:rFonts w:ascii="Arial" w:hAnsi="Arial" w:cs="Arial"/>
          <w:b/>
          <w:bCs/>
          <w:sz w:val="28"/>
        </w:rPr>
        <w:t>3GPP TSG RAN WG1 #12</w:t>
      </w:r>
      <w:r w:rsidR="00BA46F4">
        <w:rPr>
          <w:rFonts w:ascii="Arial" w:hAnsi="Arial" w:cs="Arial"/>
          <w:b/>
          <w:bCs/>
          <w:sz w:val="28"/>
        </w:rPr>
        <w:t>2</w:t>
      </w:r>
      <w:r w:rsidR="00603ECA">
        <w:rPr>
          <w:rFonts w:ascii="Arial" w:hAnsi="Arial" w:cs="Arial"/>
          <w:b/>
          <w:bCs/>
          <w:sz w:val="28"/>
        </w:rPr>
        <w:tab/>
      </w:r>
      <w:r w:rsidR="00603ECA">
        <w:rPr>
          <w:rFonts w:ascii="Arial" w:hAnsi="Arial" w:cs="Arial"/>
          <w:b/>
          <w:bCs/>
          <w:sz w:val="28"/>
        </w:rPr>
        <w:tab/>
        <w:t>R1-</w:t>
      </w:r>
      <w:r w:rsidR="00965045" w:rsidRPr="00965045">
        <w:t xml:space="preserve"> </w:t>
      </w:r>
      <w:r w:rsidR="009212A2" w:rsidRPr="00965045">
        <w:rPr>
          <w:rFonts w:ascii="Arial" w:hAnsi="Arial" w:cs="Arial"/>
          <w:b/>
          <w:bCs/>
          <w:sz w:val="28"/>
        </w:rPr>
        <w:t>25</w:t>
      </w:r>
      <w:r w:rsidR="009212A2">
        <w:rPr>
          <w:rFonts w:ascii="Arial" w:hAnsi="Arial" w:cs="Arial"/>
          <w:b/>
          <w:bCs/>
          <w:sz w:val="28"/>
        </w:rPr>
        <w:t>05162</w:t>
      </w:r>
    </w:p>
    <w:p w14:paraId="790C703D" w14:textId="3F732848" w:rsidR="00AA0208" w:rsidRPr="00603ECA" w:rsidRDefault="00BA46F4" w:rsidP="00603ECA">
      <w:pPr>
        <w:tabs>
          <w:tab w:val="center" w:pos="4536"/>
          <w:tab w:val="right" w:pos="7938"/>
          <w:tab w:val="right" w:pos="9639"/>
        </w:tabs>
        <w:ind w:right="2"/>
        <w:rPr>
          <w:rFonts w:eastAsia="MS Mincho" w:cs="Arial"/>
          <w:b/>
          <w:bCs/>
          <w:sz w:val="28"/>
          <w:lang w:eastAsia="ja-JP"/>
        </w:rPr>
      </w:pPr>
      <w:r w:rsidRPr="00BA46F4">
        <w:rPr>
          <w:rFonts w:eastAsia="MS Mincho" w:cs="Arial"/>
          <w:b/>
          <w:bCs/>
          <w:sz w:val="28"/>
          <w:lang w:eastAsia="ja-JP"/>
        </w:rPr>
        <w:t>Bengaluru, India, Aug 25th – 29th, 2025</w:t>
      </w:r>
    </w:p>
    <w:p w14:paraId="54A3A379" w14:textId="4CC7FC00" w:rsidR="00EA7B6F" w:rsidRPr="00DC313B" w:rsidRDefault="00EA7B6F" w:rsidP="006F6B6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BA46F4">
        <w:rPr>
          <w:b/>
          <w:lang w:eastAsia="zh-CN"/>
        </w:rPr>
        <w:t>10.1.1.</w:t>
      </w:r>
      <w:r w:rsidR="0004737C">
        <w:rPr>
          <w:b/>
          <w:lang w:eastAsia="zh-CN"/>
        </w:rPr>
        <w:t>2</w:t>
      </w:r>
    </w:p>
    <w:p w14:paraId="24C346E1" w14:textId="03EB0AB1"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3D1D8B">
        <w:rPr>
          <w:rFonts w:hint="eastAsia"/>
          <w:b/>
          <w:lang w:eastAsia="zh-CN"/>
        </w:rPr>
        <w:t>,</w:t>
      </w:r>
      <w:r w:rsidR="003D1D8B">
        <w:rPr>
          <w:b/>
          <w:lang w:eastAsia="zh-CN"/>
        </w:rPr>
        <w:t xml:space="preserve"> UNISOC</w:t>
      </w:r>
    </w:p>
    <w:p w14:paraId="7282EB1E" w14:textId="0C8672E6"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w:t>
      </w:r>
      <w:r w:rsidR="00057577">
        <w:rPr>
          <w:b/>
        </w:rPr>
        <w:t>compression</w:t>
      </w:r>
      <w:r w:rsidR="00BA46F4">
        <w:rPr>
          <w:b/>
        </w:rPr>
        <w:t xml:space="preserve"> </w:t>
      </w:r>
      <w:r w:rsidR="0004737C">
        <w:rPr>
          <w:b/>
        </w:rPr>
        <w:t>other</w:t>
      </w:r>
      <w:r w:rsidR="00BA46F4" w:rsidRPr="00BA46F4">
        <w:rPr>
          <w:b/>
        </w:rPr>
        <w:t xml:space="preserve"> aspects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2850F6A6"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10</w:t>
      </w:r>
      <w:r w:rsidR="00572D2B">
        <w:rPr>
          <w:lang w:eastAsia="zh-CN"/>
        </w:rPr>
        <w:t>8</w:t>
      </w:r>
      <w:r>
        <w:rPr>
          <w:lang w:eastAsia="zh-CN"/>
        </w:rPr>
        <w:t xml:space="preserve"> meeting, </w:t>
      </w:r>
      <w:r w:rsidR="0000312C">
        <w:rPr>
          <w:rFonts w:hint="eastAsia"/>
          <w:lang w:eastAsia="zh-CN"/>
        </w:rPr>
        <w:t>n</w:t>
      </w:r>
      <w:r w:rsidR="0000312C" w:rsidRPr="0000312C">
        <w:rPr>
          <w:lang w:eastAsia="zh-CN"/>
        </w:rPr>
        <w:t xml:space="preserve">ew </w:t>
      </w:r>
      <w:r w:rsidR="00572D2B">
        <w:rPr>
          <w:lang w:eastAsia="zh-CN"/>
        </w:rPr>
        <w:t>W</w:t>
      </w:r>
      <w:r w:rsidR="0000312C" w:rsidRPr="0000312C">
        <w:rPr>
          <w:lang w:eastAsia="zh-CN"/>
        </w:rPr>
        <w:t xml:space="preserve">ID </w:t>
      </w:r>
      <w:r>
        <w:rPr>
          <w:lang w:eastAsia="zh-CN"/>
        </w:rPr>
        <w:t>on AI/ML for NR Air interface is approved [1]</w:t>
      </w:r>
      <w:r w:rsidR="008F04C7">
        <w:rPr>
          <w:lang w:eastAsia="zh-CN"/>
        </w:rPr>
        <w:t xml:space="preserve">. </w:t>
      </w:r>
      <w:r w:rsidR="0005416E">
        <w:rPr>
          <w:lang w:eastAsia="zh-CN"/>
        </w:rPr>
        <w:t xml:space="preserve">In </w:t>
      </w:r>
      <w:r w:rsidR="0005416E">
        <w:rPr>
          <w:iCs/>
        </w:rPr>
        <w:t xml:space="preserve">this </w:t>
      </w:r>
      <w:r w:rsidR="00572D2B">
        <w:rPr>
          <w:iCs/>
          <w:lang w:eastAsia="zh-CN"/>
        </w:rPr>
        <w:t>work</w:t>
      </w:r>
      <w:r w:rsidR="0005416E">
        <w:rPr>
          <w:iCs/>
        </w:rPr>
        <w:t xml:space="preserve"> item</w:t>
      </w:r>
      <w:r w:rsidR="0005416E" w:rsidRPr="0005416E">
        <w:rPr>
          <w:lang w:eastAsia="zh-CN"/>
        </w:rPr>
        <w:t>,</w:t>
      </w:r>
      <w:r w:rsidR="0000312C" w:rsidRPr="0000312C">
        <w:rPr>
          <w:iCs/>
        </w:rPr>
        <w:t xml:space="preserve"> </w:t>
      </w:r>
      <w:r w:rsidR="00572D2B">
        <w:rPr>
          <w:rFonts w:hint="eastAsia"/>
          <w:lang w:eastAsia="zh-CN"/>
        </w:rPr>
        <w:t>the</w:t>
      </w:r>
      <w:r w:rsidR="00572D2B" w:rsidRPr="0005416E">
        <w:rPr>
          <w:lang w:eastAsia="zh-CN"/>
        </w:rPr>
        <w:t xml:space="preserve"> normative support for a common AI/ML framework for air interfaces and enable the use cases recommended in the previous study</w:t>
      </w:r>
      <w:r w:rsidR="00572D2B">
        <w:rPr>
          <w:lang w:eastAsia="zh-CN"/>
        </w:rPr>
        <w:t xml:space="preserve"> </w:t>
      </w:r>
      <w:r w:rsidR="00572D2B">
        <w:rPr>
          <w:rFonts w:hint="eastAsia"/>
          <w:lang w:eastAsia="zh-CN"/>
        </w:rPr>
        <w:t>will</w:t>
      </w:r>
      <w:r w:rsidR="00572D2B">
        <w:rPr>
          <w:lang w:eastAsia="zh-CN"/>
        </w:rPr>
        <w:t xml:space="preserve"> </w:t>
      </w:r>
      <w:r w:rsidR="00572D2B">
        <w:rPr>
          <w:rFonts w:hint="eastAsia"/>
          <w:lang w:eastAsia="zh-CN"/>
        </w:rPr>
        <w:t>b</w:t>
      </w:r>
      <w:r w:rsidR="00572D2B">
        <w:rPr>
          <w:lang w:eastAsia="zh-CN"/>
        </w:rPr>
        <w:t>e provided</w:t>
      </w:r>
      <w:r w:rsidR="00572D2B" w:rsidRPr="0005416E">
        <w:rPr>
          <w:lang w:eastAsia="zh-CN"/>
        </w:rPr>
        <w:t>. In addition, further researc</w:t>
      </w:r>
      <w:bookmarkStart w:id="2" w:name="_GoBack"/>
      <w:bookmarkEnd w:id="2"/>
      <w:r w:rsidR="00572D2B" w:rsidRPr="0005416E">
        <w:rPr>
          <w:lang w:eastAsia="zh-CN"/>
        </w:rPr>
        <w:t xml:space="preserve">h will be conducted to address some of the problems found in the previous </w:t>
      </w:r>
      <w:r w:rsidR="00572D2B">
        <w:rPr>
          <w:lang w:eastAsia="zh-CN"/>
        </w:rPr>
        <w:t>study phase</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555B4C1" w14:textId="77777777" w:rsidR="00572D2B" w:rsidRPr="00D653B0" w:rsidRDefault="00572D2B" w:rsidP="00572D2B">
            <w:pPr>
              <w:overflowPunct w:val="0"/>
              <w:snapToGrid/>
              <w:spacing w:after="0"/>
              <w:jc w:val="left"/>
              <w:textAlignment w:val="baseline"/>
              <w:rPr>
                <w:rFonts w:eastAsia="等线"/>
                <w:bCs/>
                <w:sz w:val="20"/>
                <w:szCs w:val="20"/>
                <w:lang w:eastAsia="en-GB"/>
              </w:rPr>
            </w:pPr>
            <w:r w:rsidRPr="00D653B0">
              <w:rPr>
                <w:rFonts w:eastAsia="等线"/>
                <w:sz w:val="20"/>
                <w:szCs w:val="20"/>
                <w:lang w:eastAsia="en-GB"/>
              </w:rPr>
              <w:t>CSI feedback enhancement</w:t>
            </w:r>
            <w:r w:rsidRPr="00D653B0">
              <w:rPr>
                <w:rFonts w:eastAsia="等线"/>
                <w:bCs/>
                <w:sz w:val="20"/>
                <w:szCs w:val="20"/>
                <w:lang w:eastAsia="en-GB"/>
              </w:rPr>
              <w:t>, encompassing (two-sided model) [RAN1, RAN2]:</w:t>
            </w:r>
          </w:p>
          <w:p w14:paraId="24043A4A" w14:textId="77777777" w:rsidR="00572D2B" w:rsidRPr="00D653B0" w:rsidRDefault="00572D2B" w:rsidP="00572D2B">
            <w:pPr>
              <w:numPr>
                <w:ilvl w:val="0"/>
                <w:numId w:val="45"/>
              </w:numPr>
              <w:overflowPunct w:val="0"/>
              <w:snapToGrid/>
              <w:spacing w:after="0"/>
              <w:contextualSpacing/>
              <w:jc w:val="left"/>
              <w:textAlignment w:val="baseline"/>
              <w:rPr>
                <w:rFonts w:eastAsia="等线"/>
                <w:bCs/>
                <w:sz w:val="20"/>
                <w:szCs w:val="20"/>
                <w:lang w:eastAsia="en-GB"/>
              </w:rPr>
            </w:pPr>
            <w:r w:rsidRPr="00D653B0">
              <w:rPr>
                <w:rFonts w:eastAsia="等线"/>
                <w:bCs/>
                <w:sz w:val="20"/>
                <w:szCs w:val="20"/>
                <w:lang w:eastAsia="en-GB"/>
              </w:rPr>
              <w:t xml:space="preserve">CSI spatial/frequency compression without temporal aspects (“Case 0”), </w:t>
            </w:r>
          </w:p>
          <w:p w14:paraId="513CEB1E" w14:textId="77777777" w:rsidR="00572D2B" w:rsidRPr="00D653B0" w:rsidRDefault="00572D2B" w:rsidP="00572D2B">
            <w:pPr>
              <w:numPr>
                <w:ilvl w:val="0"/>
                <w:numId w:val="45"/>
              </w:numPr>
              <w:overflowPunct w:val="0"/>
              <w:snapToGrid/>
              <w:spacing w:after="0"/>
              <w:contextualSpacing/>
              <w:jc w:val="left"/>
              <w:textAlignment w:val="baseline"/>
              <w:rPr>
                <w:rFonts w:eastAsia="等线"/>
                <w:bCs/>
                <w:sz w:val="20"/>
                <w:szCs w:val="20"/>
                <w:lang w:eastAsia="en-GB"/>
              </w:rPr>
            </w:pPr>
            <w:r w:rsidRPr="00D653B0">
              <w:rPr>
                <w:rFonts w:eastAsia="等线"/>
                <w:bCs/>
                <w:sz w:val="20"/>
                <w:szCs w:val="20"/>
                <w:lang w:eastAsia="en-GB"/>
              </w:rPr>
              <w:t>Specify necessary signalling/mechanism(s) as per the identified potential specification impacts in FS_NR_AIML_Air , including:</w:t>
            </w:r>
          </w:p>
          <w:p w14:paraId="2914CD9E" w14:textId="77777777" w:rsidR="00572D2B" w:rsidRPr="00D653B0" w:rsidRDefault="00572D2B" w:rsidP="00572D2B">
            <w:pPr>
              <w:numPr>
                <w:ilvl w:val="1"/>
                <w:numId w:val="44"/>
              </w:numPr>
              <w:overflowPunct w:val="0"/>
              <w:snapToGrid/>
              <w:spacing w:after="0"/>
              <w:contextualSpacing/>
              <w:jc w:val="left"/>
              <w:textAlignment w:val="baseline"/>
              <w:rPr>
                <w:rFonts w:eastAsia="等线"/>
                <w:bCs/>
                <w:sz w:val="20"/>
                <w:szCs w:val="20"/>
                <w:lang w:eastAsia="en-GB"/>
              </w:rPr>
            </w:pPr>
            <w:r w:rsidRPr="00D653B0">
              <w:rPr>
                <w:rFonts w:eastAsia="等线"/>
                <w:bCs/>
                <w:sz w:val="20"/>
                <w:szCs w:val="20"/>
                <w:lang w:eastAsia="en-GB"/>
              </w:rPr>
              <w:t>Model pairing procedure including ID and applicability reporting</w:t>
            </w:r>
          </w:p>
          <w:p w14:paraId="1E20F992" w14:textId="77777777" w:rsidR="00572D2B" w:rsidRPr="00D653B0" w:rsidRDefault="00572D2B" w:rsidP="00572D2B">
            <w:pPr>
              <w:numPr>
                <w:ilvl w:val="1"/>
                <w:numId w:val="44"/>
              </w:numPr>
              <w:overflowPunct w:val="0"/>
              <w:snapToGrid/>
              <w:spacing w:after="0"/>
              <w:contextualSpacing/>
              <w:jc w:val="left"/>
              <w:textAlignment w:val="baseline"/>
              <w:rPr>
                <w:rFonts w:eastAsia="等线"/>
                <w:bCs/>
                <w:sz w:val="20"/>
                <w:szCs w:val="20"/>
                <w:lang w:eastAsia="en-GB"/>
              </w:rPr>
            </w:pPr>
            <w:r w:rsidRPr="00D653B0">
              <w:rPr>
                <w:rFonts w:eastAsia="等线"/>
                <w:b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2132157" w14:textId="77777777" w:rsidR="00572D2B" w:rsidRPr="005A4FF3" w:rsidRDefault="00572D2B" w:rsidP="00572D2B">
            <w:pPr>
              <w:numPr>
                <w:ilvl w:val="1"/>
                <w:numId w:val="44"/>
              </w:numPr>
              <w:overflowPunct w:val="0"/>
              <w:snapToGrid/>
              <w:spacing w:after="0"/>
              <w:contextualSpacing/>
              <w:jc w:val="left"/>
              <w:textAlignment w:val="baseline"/>
              <w:rPr>
                <w:rFonts w:eastAsia="等线"/>
                <w:bCs/>
                <w:sz w:val="20"/>
                <w:szCs w:val="20"/>
                <w:highlight w:val="green"/>
                <w:lang w:eastAsia="en-GB"/>
              </w:rPr>
            </w:pPr>
            <w:r w:rsidRPr="005A4FF3">
              <w:rPr>
                <w:rFonts w:eastAsia="等线"/>
                <w:bCs/>
                <w:sz w:val="20"/>
                <w:szCs w:val="20"/>
                <w:highlight w:val="green"/>
                <w:lang w:eastAsia="en-GB"/>
              </w:rPr>
              <w:t>NW and UE side data collection for training,</w:t>
            </w:r>
          </w:p>
          <w:p w14:paraId="62F2F57F" w14:textId="77777777" w:rsidR="00572D2B" w:rsidRPr="005A4FF3" w:rsidRDefault="00572D2B" w:rsidP="00572D2B">
            <w:pPr>
              <w:numPr>
                <w:ilvl w:val="2"/>
                <w:numId w:val="44"/>
              </w:numPr>
              <w:overflowPunct w:val="0"/>
              <w:snapToGrid/>
              <w:spacing w:after="0"/>
              <w:contextualSpacing/>
              <w:jc w:val="left"/>
              <w:textAlignment w:val="baseline"/>
              <w:rPr>
                <w:rFonts w:eastAsia="等线"/>
                <w:bCs/>
                <w:sz w:val="20"/>
                <w:szCs w:val="20"/>
                <w:highlight w:val="green"/>
                <w:lang w:eastAsia="en-GB"/>
              </w:rPr>
            </w:pPr>
            <w:r w:rsidRPr="005A4FF3">
              <w:rPr>
                <w:rFonts w:eastAsia="等线"/>
                <w:bCs/>
                <w:sz w:val="20"/>
                <w:szCs w:val="20"/>
                <w:highlight w:val="green"/>
                <w:lang w:eastAsia="en-GB"/>
              </w:rPr>
              <w:t>Target CSI format</w:t>
            </w:r>
          </w:p>
          <w:p w14:paraId="1DC102BF" w14:textId="77777777" w:rsidR="00572D2B" w:rsidRPr="005A4FF3" w:rsidRDefault="00572D2B" w:rsidP="00572D2B">
            <w:pPr>
              <w:numPr>
                <w:ilvl w:val="2"/>
                <w:numId w:val="44"/>
              </w:numPr>
              <w:overflowPunct w:val="0"/>
              <w:snapToGrid/>
              <w:spacing w:after="0"/>
              <w:contextualSpacing/>
              <w:jc w:val="left"/>
              <w:textAlignment w:val="baseline"/>
              <w:rPr>
                <w:rFonts w:eastAsia="等线"/>
                <w:bCs/>
                <w:sz w:val="20"/>
                <w:szCs w:val="20"/>
                <w:highlight w:val="green"/>
                <w:lang w:eastAsia="en-GB"/>
              </w:rPr>
            </w:pPr>
            <w:r w:rsidRPr="005A4FF3">
              <w:rPr>
                <w:rFonts w:eastAsia="等线"/>
                <w:bCs/>
                <w:sz w:val="20"/>
                <w:szCs w:val="20"/>
                <w:highlight w:val="green"/>
                <w:lang w:eastAsia="en-GB"/>
              </w:rPr>
              <w:t>Note The framework defined in BM and CSI prediction use cases could be reused</w:t>
            </w:r>
          </w:p>
          <w:p w14:paraId="1D796A33" w14:textId="6CA30DEE" w:rsidR="008F04C7" w:rsidRPr="00572D2B" w:rsidRDefault="00572D2B" w:rsidP="00572D2B">
            <w:pPr>
              <w:numPr>
                <w:ilvl w:val="1"/>
                <w:numId w:val="44"/>
              </w:numPr>
              <w:overflowPunct w:val="0"/>
              <w:snapToGrid/>
              <w:spacing w:after="0"/>
              <w:contextualSpacing/>
              <w:jc w:val="left"/>
              <w:textAlignment w:val="baseline"/>
              <w:rPr>
                <w:rFonts w:eastAsia="等线"/>
                <w:bCs/>
                <w:sz w:val="20"/>
                <w:szCs w:val="20"/>
                <w:lang w:eastAsia="en-GB"/>
              </w:rPr>
            </w:pPr>
            <w:r w:rsidRPr="005A4FF3">
              <w:rPr>
                <w:rFonts w:eastAsia="等线"/>
                <w:bCs/>
                <w:sz w:val="20"/>
                <w:szCs w:val="20"/>
                <w:highlight w:val="green"/>
                <w:lang w:eastAsia="en-GB"/>
              </w:rPr>
              <w:t>Specify performance monitoring</w:t>
            </w:r>
            <w:r w:rsidRPr="00572D2B">
              <w:rPr>
                <w:rFonts w:eastAsia="等线"/>
                <w:bCs/>
                <w:sz w:val="20"/>
                <w:szCs w:val="20"/>
                <w:lang w:eastAsia="en-GB"/>
              </w:rPr>
              <w:t xml:space="preserve"> </w:t>
            </w:r>
          </w:p>
        </w:tc>
      </w:tr>
    </w:tbl>
    <w:p w14:paraId="66A54148" w14:textId="018C7EE1" w:rsidR="00572D2B" w:rsidRPr="009212A2" w:rsidRDefault="00F77F04" w:rsidP="00FB6AE4">
      <w:pPr>
        <w:rPr>
          <w:lang w:eastAsia="zh-CN"/>
        </w:rPr>
      </w:pPr>
      <w:r>
        <w:rPr>
          <w:rFonts w:hint="eastAsia"/>
          <w:lang w:eastAsia="zh-CN"/>
        </w:rPr>
        <w:t>I</w:t>
      </w:r>
      <w:r>
        <w:rPr>
          <w:lang w:eastAsia="zh-CN"/>
        </w:rPr>
        <w:t xml:space="preserve">n this section, we would focus on </w:t>
      </w:r>
      <w:r w:rsidR="009212A2">
        <w:rPr>
          <w:rFonts w:hint="eastAsia"/>
          <w:lang w:eastAsia="zh-CN"/>
        </w:rPr>
        <w:t>data</w:t>
      </w:r>
      <w:r w:rsidR="009212A2">
        <w:rPr>
          <w:lang w:eastAsia="zh-CN"/>
        </w:rPr>
        <w:t xml:space="preserve"> </w:t>
      </w:r>
      <w:r w:rsidR="009212A2">
        <w:rPr>
          <w:rFonts w:hint="eastAsia"/>
          <w:lang w:eastAsia="zh-CN"/>
        </w:rPr>
        <w:t>collection</w:t>
      </w:r>
      <w:r w:rsidR="009212A2">
        <w:rPr>
          <w:lang w:eastAsia="zh-CN"/>
        </w:rPr>
        <w:t xml:space="preserve"> </w:t>
      </w:r>
      <w:r w:rsidR="009212A2">
        <w:rPr>
          <w:rFonts w:hint="eastAsia"/>
          <w:lang w:eastAsia="zh-CN"/>
        </w:rPr>
        <w:t>and</w:t>
      </w:r>
      <w:r w:rsidR="009212A2">
        <w:rPr>
          <w:lang w:eastAsia="zh-CN"/>
        </w:rPr>
        <w:t xml:space="preserve"> </w:t>
      </w:r>
      <w:r w:rsidR="009212A2">
        <w:rPr>
          <w:rFonts w:hint="eastAsia"/>
          <w:lang w:eastAsia="zh-CN"/>
        </w:rPr>
        <w:t>monitoring</w:t>
      </w:r>
      <w:r w:rsidR="009212A2">
        <w:rPr>
          <w:lang w:eastAsia="zh-CN"/>
        </w:rPr>
        <w:t xml:space="preserve"> </w:t>
      </w:r>
      <w:r w:rsidR="009212A2">
        <w:rPr>
          <w:rFonts w:hint="eastAsia"/>
          <w:lang w:eastAsia="zh-CN"/>
        </w:rPr>
        <w:t>related</w:t>
      </w:r>
      <w:r w:rsidR="009212A2">
        <w:rPr>
          <w:lang w:eastAsia="zh-CN"/>
        </w:rPr>
        <w:t xml:space="preserve"> </w:t>
      </w:r>
      <w:r w:rsidR="009212A2">
        <w:rPr>
          <w:rFonts w:hint="eastAsia"/>
          <w:lang w:eastAsia="zh-CN"/>
        </w:rPr>
        <w:t>aspects</w:t>
      </w:r>
      <w:r w:rsidR="009212A2">
        <w:rPr>
          <w:lang w:eastAsia="zh-CN"/>
        </w:rPr>
        <w:t xml:space="preserve"> </w:t>
      </w:r>
      <w:r w:rsidR="0005416E">
        <w:rPr>
          <w:lang w:eastAsia="zh-CN"/>
        </w:rPr>
        <w:t xml:space="preserve">for CSI </w:t>
      </w:r>
      <w:r w:rsidR="00057577">
        <w:rPr>
          <w:lang w:eastAsia="zh-CN"/>
        </w:rPr>
        <w:t>compression</w:t>
      </w:r>
      <w:r>
        <w:rPr>
          <w:lang w:eastAsia="zh-CN"/>
        </w:rPr>
        <w:t>.</w:t>
      </w:r>
    </w:p>
    <w:p w14:paraId="2A07DB45" w14:textId="198DDE24" w:rsidR="00B55C79" w:rsidRDefault="00B55C79" w:rsidP="00FB6AE4">
      <w:pPr>
        <w:pStyle w:val="1"/>
        <w:rPr>
          <w:lang w:eastAsia="zh-CN"/>
        </w:rPr>
      </w:pPr>
      <w:r>
        <w:rPr>
          <w:rFonts w:hint="eastAsia"/>
          <w:lang w:eastAsia="zh-CN"/>
        </w:rPr>
        <w:t>Discussion</w:t>
      </w:r>
    </w:p>
    <w:p w14:paraId="2226BF33" w14:textId="4CF7FCD0" w:rsidR="000D4F6E" w:rsidRDefault="000D4F6E" w:rsidP="00986339">
      <w:pPr>
        <w:pStyle w:val="2"/>
        <w:rPr>
          <w:lang w:eastAsia="zh-CN"/>
        </w:rPr>
      </w:pPr>
      <w:r>
        <w:rPr>
          <w:lang w:eastAsia="zh-CN"/>
        </w:rPr>
        <w:t>D</w:t>
      </w:r>
      <w:r>
        <w:rPr>
          <w:rFonts w:hint="eastAsia"/>
          <w:lang w:eastAsia="zh-CN"/>
        </w:rPr>
        <w:t>ata</w:t>
      </w:r>
      <w:r>
        <w:rPr>
          <w:lang w:eastAsia="zh-CN"/>
        </w:rPr>
        <w:t xml:space="preserve"> </w:t>
      </w:r>
      <w:r>
        <w:rPr>
          <w:rFonts w:hint="eastAsia"/>
          <w:lang w:eastAsia="zh-CN"/>
        </w:rPr>
        <w:t>collection</w:t>
      </w:r>
    </w:p>
    <w:p w14:paraId="0CC0D543" w14:textId="77777777" w:rsidR="00E96D9E" w:rsidRDefault="00E96D9E" w:rsidP="00E96D9E">
      <w:pPr>
        <w:rPr>
          <w:lang w:eastAsia="zh-CN"/>
        </w:rPr>
      </w:pPr>
      <w:r>
        <w:rPr>
          <w:lang w:eastAsia="zh-CN"/>
        </w:rPr>
        <w:t>I</w:t>
      </w:r>
      <w:r>
        <w:rPr>
          <w:rFonts w:hint="eastAsia"/>
          <w:lang w:eastAsia="zh-CN"/>
        </w:rPr>
        <w:t>n</w:t>
      </w:r>
      <w:r>
        <w:rPr>
          <w:lang w:eastAsia="zh-CN"/>
        </w:rPr>
        <w:t xml:space="preserve"> RAN1#119 </w:t>
      </w:r>
      <w:r>
        <w:rPr>
          <w:rFonts w:hint="eastAsia"/>
          <w:lang w:eastAsia="zh-CN"/>
        </w:rPr>
        <w:t>meeting</w:t>
      </w:r>
      <w:r>
        <w:rPr>
          <w:lang w:eastAsia="zh-CN"/>
        </w:rPr>
        <w:t xml:space="preserve"> </w:t>
      </w:r>
      <w:r>
        <w:rPr>
          <w:rFonts w:hint="eastAsia"/>
          <w:lang w:eastAsia="zh-CN"/>
        </w:rPr>
        <w:t>[</w:t>
      </w:r>
      <w:r>
        <w:rPr>
          <w:lang w:eastAsia="zh-CN"/>
        </w:rPr>
        <w:t xml:space="preserve">2], the </w:t>
      </w:r>
      <w:r w:rsidRPr="0083558A">
        <w:rPr>
          <w:lang w:eastAsia="zh-CN"/>
        </w:rPr>
        <w:t>following ag</w:t>
      </w:r>
      <w:r>
        <w:rPr>
          <w:lang w:eastAsia="zh-CN"/>
        </w:rPr>
        <w:t xml:space="preserve">reement was achieved on the NW/UE </w:t>
      </w:r>
      <w:r w:rsidRPr="0083558A">
        <w:rPr>
          <w:lang w:eastAsia="zh-CN"/>
        </w:rPr>
        <w:t xml:space="preserve">side data collection, for which the </w:t>
      </w:r>
      <w:r>
        <w:rPr>
          <w:lang w:eastAsia="zh-CN"/>
        </w:rPr>
        <w:t xml:space="preserve">potential </w:t>
      </w:r>
      <w:r w:rsidRPr="00F93818">
        <w:rPr>
          <w:lang w:eastAsia="zh-CN"/>
        </w:rPr>
        <w:t>spec impacts</w:t>
      </w:r>
      <w:r>
        <w:rPr>
          <w:lang w:eastAsia="zh-CN"/>
        </w:rPr>
        <w:t xml:space="preserve"> were</w:t>
      </w:r>
      <w:r w:rsidRPr="0083558A">
        <w:rPr>
          <w:lang w:eastAsia="zh-CN"/>
        </w:rPr>
        <w:t xml:space="preserve"> confirmed, and the type and format of the ground-truth CSI </w:t>
      </w:r>
      <w:r>
        <w:rPr>
          <w:lang w:eastAsia="zh-CN"/>
        </w:rPr>
        <w:t>need</w:t>
      </w:r>
      <w:r w:rsidRPr="0083558A">
        <w:rPr>
          <w:lang w:eastAsia="zh-CN"/>
        </w:rPr>
        <w:t xml:space="preserve"> to be further discussed.</w:t>
      </w:r>
    </w:p>
    <w:tbl>
      <w:tblPr>
        <w:tblStyle w:val="ae"/>
        <w:tblW w:w="0" w:type="auto"/>
        <w:tblLook w:val="04A0" w:firstRow="1" w:lastRow="0" w:firstColumn="1" w:lastColumn="0" w:noHBand="0" w:noVBand="1"/>
      </w:tblPr>
      <w:tblGrid>
        <w:gridCol w:w="9307"/>
      </w:tblGrid>
      <w:tr w:rsidR="00E96D9E" w14:paraId="31A4B755" w14:textId="77777777" w:rsidTr="008C271F">
        <w:tc>
          <w:tcPr>
            <w:tcW w:w="9307" w:type="dxa"/>
          </w:tcPr>
          <w:p w14:paraId="5CC22CC0" w14:textId="77777777" w:rsidR="00E96D9E" w:rsidRPr="000D4F6E" w:rsidRDefault="00E96D9E" w:rsidP="008C271F">
            <w:pPr>
              <w:rPr>
                <w:rFonts w:eastAsia="等线"/>
                <w:sz w:val="20"/>
                <w:highlight w:val="green"/>
                <w:lang w:eastAsia="zh-CN"/>
              </w:rPr>
            </w:pPr>
            <w:r w:rsidRPr="000D4F6E">
              <w:rPr>
                <w:rFonts w:eastAsia="等线" w:hint="eastAsia"/>
                <w:sz w:val="20"/>
                <w:highlight w:val="green"/>
                <w:lang w:eastAsia="zh-CN"/>
              </w:rPr>
              <w:t>Agreement</w:t>
            </w:r>
          </w:p>
          <w:p w14:paraId="203BB18C" w14:textId="77777777" w:rsidR="00E96D9E" w:rsidRPr="000D4F6E" w:rsidRDefault="00E96D9E" w:rsidP="008C271F">
            <w:pPr>
              <w:rPr>
                <w:color w:val="000000" w:themeColor="text1"/>
                <w:sz w:val="20"/>
              </w:rPr>
            </w:pPr>
            <w:r w:rsidRPr="000D4F6E">
              <w:rPr>
                <w:color w:val="000000" w:themeColor="text1"/>
                <w:sz w:val="20"/>
              </w:rPr>
              <w:t>For NW</w:t>
            </w:r>
            <w:r w:rsidRPr="000D4F6E">
              <w:rPr>
                <w:rFonts w:eastAsia="等线" w:hint="eastAsia"/>
                <w:color w:val="000000" w:themeColor="text1"/>
                <w:sz w:val="20"/>
                <w:lang w:eastAsia="zh-CN"/>
              </w:rPr>
              <w:t xml:space="preserve"> to collect data for training</w:t>
            </w:r>
            <w:r w:rsidRPr="000D4F6E">
              <w:rPr>
                <w:color w:val="000000" w:themeColor="text1"/>
                <w:sz w:val="20"/>
              </w:rPr>
              <w:t xml:space="preserve">, </w:t>
            </w:r>
            <w:r w:rsidRPr="000D4F6E">
              <w:rPr>
                <w:rFonts w:eastAsia="等线" w:hint="eastAsia"/>
                <w:color w:val="000000" w:themeColor="text1"/>
                <w:sz w:val="20"/>
                <w:lang w:eastAsia="zh-CN"/>
              </w:rPr>
              <w:t>study</w:t>
            </w:r>
            <w:r w:rsidRPr="000D4F6E">
              <w:rPr>
                <w:color w:val="000000" w:themeColor="text1"/>
                <w:sz w:val="20"/>
              </w:rPr>
              <w:t xml:space="preserve"> following spec impacts</w:t>
            </w:r>
          </w:p>
          <w:p w14:paraId="2D16FBA3" w14:textId="77777777" w:rsidR="00E96D9E" w:rsidRPr="000D4F6E" w:rsidRDefault="00E96D9E" w:rsidP="008C271F">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Data format: codebook-based Rel-16 eType2 or Rel-18 eType2</w:t>
            </w:r>
            <w:r w:rsidRPr="000D4F6E">
              <w:rPr>
                <w:rFonts w:eastAsia="等线" w:hint="eastAsia"/>
                <w:color w:val="000000" w:themeColor="text1"/>
                <w:sz w:val="20"/>
                <w:lang w:eastAsia="zh-CN"/>
              </w:rPr>
              <w:t xml:space="preserve"> for PMI prediction</w:t>
            </w:r>
            <w:r w:rsidRPr="000D4F6E">
              <w:rPr>
                <w:color w:val="000000" w:themeColor="text1"/>
                <w:sz w:val="20"/>
              </w:rPr>
              <w:t xml:space="preserve">. </w:t>
            </w:r>
          </w:p>
          <w:p w14:paraId="65C06365" w14:textId="77777777" w:rsidR="00E96D9E" w:rsidRPr="000D4F6E" w:rsidRDefault="00E96D9E" w:rsidP="008C271F">
            <w:pPr>
              <w:pStyle w:val="af3"/>
              <w:numPr>
                <w:ilvl w:val="1"/>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if enhancement is needed</w:t>
            </w:r>
          </w:p>
          <w:p w14:paraId="20B208F6" w14:textId="77777777" w:rsidR="00E96D9E" w:rsidRPr="000D4F6E" w:rsidRDefault="00E96D9E" w:rsidP="008C271F">
            <w:pPr>
              <w:pStyle w:val="af3"/>
              <w:numPr>
                <w:ilvl w:val="1"/>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 xml:space="preserve">FFS number of samples in the report. </w:t>
            </w:r>
          </w:p>
          <w:p w14:paraId="690E9517" w14:textId="77777777" w:rsidR="00E96D9E" w:rsidRPr="000D4F6E" w:rsidRDefault="00E96D9E" w:rsidP="008C271F">
            <w:pPr>
              <w:pStyle w:val="af3"/>
              <w:numPr>
                <w:ilvl w:val="1"/>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whether channel or precoder is needed for temporal Cases 3</w:t>
            </w:r>
          </w:p>
          <w:p w14:paraId="6F7A7762" w14:textId="77777777" w:rsidR="00E96D9E" w:rsidRPr="000D4F6E" w:rsidRDefault="00E96D9E" w:rsidP="008C271F">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Configuration of rank/layer, number of subbands</w:t>
            </w:r>
          </w:p>
          <w:p w14:paraId="4842D73F" w14:textId="77777777" w:rsidR="00E96D9E" w:rsidRPr="000D4F6E" w:rsidRDefault="00E96D9E" w:rsidP="008C271F">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Mechanism for ground-truth reporting</w:t>
            </w:r>
          </w:p>
          <w:p w14:paraId="47487469" w14:textId="77777777" w:rsidR="00E96D9E" w:rsidRPr="000D4F6E" w:rsidRDefault="00E96D9E" w:rsidP="008C271F">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rFonts w:eastAsia="等线" w:hint="eastAsia"/>
                <w:color w:val="000000" w:themeColor="text1"/>
                <w:sz w:val="20"/>
                <w:lang w:eastAsia="zh-CN"/>
              </w:rPr>
              <w:t xml:space="preserve">FFS: </w:t>
            </w:r>
            <w:r w:rsidRPr="000D4F6E">
              <w:rPr>
                <w:rFonts w:hint="eastAsia"/>
                <w:color w:val="000000" w:themeColor="text1"/>
                <w:sz w:val="20"/>
              </w:rPr>
              <w:t xml:space="preserve">Report </w:t>
            </w:r>
            <w:r w:rsidRPr="000D4F6E">
              <w:rPr>
                <w:color w:val="000000" w:themeColor="text1"/>
                <w:sz w:val="20"/>
              </w:rPr>
              <w:t>additional information regarding the samples, e.g., data</w:t>
            </w:r>
            <w:r w:rsidRPr="000D4F6E">
              <w:rPr>
                <w:rFonts w:eastAsia="宋体"/>
                <w:color w:val="000000" w:themeColor="text1"/>
                <w:sz w:val="20"/>
                <w:lang w:eastAsia="zh-CN"/>
              </w:rPr>
              <w:t xml:space="preserve"> quality</w:t>
            </w:r>
            <w:r w:rsidRPr="000D4F6E">
              <w:rPr>
                <w:rFonts w:eastAsia="宋体" w:hint="eastAsia"/>
                <w:color w:val="000000" w:themeColor="text1"/>
                <w:sz w:val="20"/>
                <w:lang w:eastAsia="zh-CN"/>
              </w:rPr>
              <w:t xml:space="preserve">, FFS the definition of </w:t>
            </w:r>
            <w:r w:rsidRPr="000D4F6E">
              <w:rPr>
                <w:color w:val="000000" w:themeColor="text1"/>
                <w:sz w:val="20"/>
              </w:rPr>
              <w:t>data</w:t>
            </w:r>
            <w:r w:rsidRPr="000D4F6E">
              <w:rPr>
                <w:rFonts w:eastAsia="宋体"/>
                <w:color w:val="000000" w:themeColor="text1"/>
                <w:sz w:val="20"/>
                <w:lang w:eastAsia="zh-CN"/>
              </w:rPr>
              <w:t xml:space="preserve"> </w:t>
            </w:r>
            <w:r w:rsidRPr="000D4F6E">
              <w:rPr>
                <w:rFonts w:eastAsia="宋体" w:hint="eastAsia"/>
                <w:color w:val="000000" w:themeColor="text1"/>
                <w:sz w:val="20"/>
                <w:lang w:eastAsia="zh-CN"/>
              </w:rPr>
              <w:t xml:space="preserve">quality and </w:t>
            </w:r>
            <w:r w:rsidRPr="000D4F6E">
              <w:rPr>
                <w:rFonts w:eastAsia="宋体"/>
                <w:color w:val="000000" w:themeColor="text1"/>
                <w:sz w:val="20"/>
                <w:lang w:eastAsia="zh-CN"/>
              </w:rPr>
              <w:t>corresponding</w:t>
            </w:r>
            <w:r w:rsidRPr="000D4F6E">
              <w:rPr>
                <w:rFonts w:eastAsia="宋体" w:hint="eastAsia"/>
                <w:color w:val="000000" w:themeColor="text1"/>
                <w:sz w:val="20"/>
                <w:lang w:eastAsia="zh-CN"/>
              </w:rPr>
              <w:t xml:space="preserve"> parameters.</w:t>
            </w:r>
          </w:p>
          <w:p w14:paraId="41A6C8E5" w14:textId="77777777" w:rsidR="00E96D9E" w:rsidRPr="000D4F6E" w:rsidRDefault="00E96D9E" w:rsidP="008C271F">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if enhancements in CSI-RS</w:t>
            </w:r>
            <w:r w:rsidRPr="000D4F6E">
              <w:rPr>
                <w:rFonts w:eastAsia="等线" w:hint="eastAsia"/>
                <w:color w:val="000000" w:themeColor="text1"/>
                <w:sz w:val="20"/>
                <w:lang w:eastAsia="zh-CN"/>
              </w:rPr>
              <w:t xml:space="preserve"> and SRS</w:t>
            </w:r>
            <w:r w:rsidRPr="000D4F6E">
              <w:rPr>
                <w:color w:val="000000" w:themeColor="text1"/>
                <w:sz w:val="20"/>
              </w:rPr>
              <w:t xml:space="preserve"> configuration is needed. </w:t>
            </w:r>
          </w:p>
          <w:p w14:paraId="3675D07C" w14:textId="77777777" w:rsidR="00E96D9E" w:rsidRPr="000D4F6E" w:rsidRDefault="00E96D9E" w:rsidP="008C271F">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Report associated information that captures UE side additional condition</w:t>
            </w:r>
          </w:p>
          <w:p w14:paraId="60CBEFF9" w14:textId="77777777" w:rsidR="00E96D9E" w:rsidRPr="000D4F6E" w:rsidRDefault="00E96D9E" w:rsidP="008C271F">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Configuration / reporting of temporal aspects for temporal Case 2 and Case 3, e.g., association between input and output CSI</w:t>
            </w:r>
          </w:p>
          <w:p w14:paraId="0AC215E0" w14:textId="77777777" w:rsidR="00E96D9E" w:rsidRPr="000D4F6E" w:rsidRDefault="00E96D9E" w:rsidP="008C271F">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rFonts w:eastAsia="等线" w:hint="eastAsia"/>
                <w:color w:val="000000" w:themeColor="text1"/>
                <w:sz w:val="20"/>
                <w:lang w:eastAsia="zh-CN"/>
              </w:rPr>
              <w:t>FFS: details of CSI measurement</w:t>
            </w:r>
          </w:p>
          <w:p w14:paraId="52CDF3DD" w14:textId="77777777" w:rsidR="00E96D9E" w:rsidRPr="000D4F6E" w:rsidRDefault="00E96D9E" w:rsidP="008C271F">
            <w:pPr>
              <w:rPr>
                <w:color w:val="000000" w:themeColor="text1"/>
                <w:sz w:val="20"/>
              </w:rPr>
            </w:pPr>
            <w:r w:rsidRPr="000D4F6E">
              <w:rPr>
                <w:color w:val="000000" w:themeColor="text1"/>
                <w:sz w:val="20"/>
              </w:rPr>
              <w:t>For U</w:t>
            </w:r>
            <w:r w:rsidRPr="000D4F6E">
              <w:rPr>
                <w:rFonts w:eastAsia="等线" w:hint="eastAsia"/>
                <w:color w:val="000000" w:themeColor="text1"/>
                <w:sz w:val="20"/>
                <w:lang w:eastAsia="zh-CN"/>
              </w:rPr>
              <w:t>E to collect data for training</w:t>
            </w:r>
            <w:r w:rsidRPr="000D4F6E">
              <w:rPr>
                <w:color w:val="000000" w:themeColor="text1"/>
                <w:sz w:val="20"/>
              </w:rPr>
              <w:t xml:space="preserve">, </w:t>
            </w:r>
            <w:r w:rsidRPr="000D4F6E">
              <w:rPr>
                <w:rFonts w:eastAsia="等线" w:hint="eastAsia"/>
                <w:color w:val="000000" w:themeColor="text1"/>
                <w:sz w:val="20"/>
                <w:lang w:eastAsia="zh-CN"/>
              </w:rPr>
              <w:t>study</w:t>
            </w:r>
            <w:r w:rsidRPr="000D4F6E">
              <w:rPr>
                <w:color w:val="000000" w:themeColor="text1"/>
                <w:sz w:val="20"/>
              </w:rPr>
              <w:t xml:space="preserve"> following spec impacts</w:t>
            </w:r>
          </w:p>
          <w:p w14:paraId="421135AF" w14:textId="77777777" w:rsidR="00E96D9E" w:rsidRPr="000D4F6E" w:rsidRDefault="00E96D9E" w:rsidP="008C271F">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NW configuration or UE request</w:t>
            </w:r>
            <w:r w:rsidRPr="000D4F6E">
              <w:rPr>
                <w:rFonts w:eastAsia="等线" w:hint="eastAsia"/>
                <w:color w:val="000000" w:themeColor="text1"/>
                <w:sz w:val="20"/>
                <w:lang w:eastAsia="zh-CN"/>
              </w:rPr>
              <w:t xml:space="preserve">, e.g., RS </w:t>
            </w:r>
            <w:r w:rsidRPr="000D4F6E">
              <w:rPr>
                <w:rFonts w:eastAsia="等线"/>
                <w:color w:val="000000" w:themeColor="text1"/>
                <w:sz w:val="20"/>
                <w:lang w:eastAsia="zh-CN"/>
              </w:rPr>
              <w:t>configuration</w:t>
            </w:r>
            <w:r w:rsidRPr="000D4F6E">
              <w:rPr>
                <w:rFonts w:eastAsia="等线" w:hint="eastAsia"/>
                <w:color w:val="000000" w:themeColor="text1"/>
                <w:sz w:val="20"/>
                <w:lang w:eastAsia="zh-CN"/>
              </w:rPr>
              <w:t>/transmission for data collection</w:t>
            </w:r>
          </w:p>
          <w:p w14:paraId="29455098" w14:textId="77777777" w:rsidR="00E96D9E" w:rsidRPr="000D4F6E" w:rsidRDefault="00E96D9E" w:rsidP="008C271F">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Whether enhancements in CSI-RS configuration is needed.</w:t>
            </w:r>
          </w:p>
          <w:p w14:paraId="63319EC6" w14:textId="77777777" w:rsidR="00E96D9E" w:rsidRPr="000D4F6E" w:rsidRDefault="00E96D9E" w:rsidP="008C271F">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lastRenderedPageBreak/>
              <w:t>Configuration of temporal aspects for temporal case 2/3, e.g., association between input and output CSI</w:t>
            </w:r>
          </w:p>
          <w:p w14:paraId="01A4FDAE" w14:textId="77777777" w:rsidR="00E96D9E" w:rsidRDefault="00E96D9E" w:rsidP="008C271F">
            <w:pPr>
              <w:pStyle w:val="af3"/>
              <w:numPr>
                <w:ilvl w:val="0"/>
                <w:numId w:val="40"/>
              </w:numPr>
              <w:suppressAutoHyphens/>
              <w:autoSpaceDE/>
              <w:autoSpaceDN/>
              <w:adjustRightInd/>
              <w:snapToGrid/>
              <w:spacing w:after="180"/>
              <w:ind w:firstLineChars="0"/>
              <w:contextualSpacing/>
              <w:rPr>
                <w:lang w:eastAsia="zh-CN"/>
              </w:rPr>
            </w:pPr>
            <w:r w:rsidRPr="000D4F6E">
              <w:rPr>
                <w:color w:val="000000" w:themeColor="text1"/>
                <w:sz w:val="20"/>
              </w:rPr>
              <w:t xml:space="preserve">FFS: </w:t>
            </w:r>
            <w:r w:rsidRPr="00D45A8B">
              <w:rPr>
                <w:rFonts w:hint="eastAsia"/>
                <w:color w:val="000000" w:themeColor="text1"/>
                <w:sz w:val="20"/>
              </w:rPr>
              <w:t>Need</w:t>
            </w:r>
            <w:r w:rsidRPr="000D4F6E">
              <w:rPr>
                <w:rFonts w:eastAsia="等线" w:hint="eastAsia"/>
                <w:color w:val="000000" w:themeColor="text1"/>
                <w:sz w:val="20"/>
                <w:lang w:eastAsia="zh-CN"/>
              </w:rPr>
              <w:t xml:space="preserve"> of c</w:t>
            </w:r>
            <w:r w:rsidRPr="000D4F6E">
              <w:rPr>
                <w:color w:val="000000" w:themeColor="text1"/>
                <w:sz w:val="20"/>
              </w:rPr>
              <w:t>onfiguration of ID</w:t>
            </w:r>
            <w:r w:rsidRPr="000D4F6E">
              <w:rPr>
                <w:rFonts w:eastAsia="等线" w:hint="eastAsia"/>
                <w:color w:val="000000" w:themeColor="text1"/>
                <w:sz w:val="20"/>
                <w:lang w:eastAsia="zh-CN"/>
              </w:rPr>
              <w:t>, and configuration of ID</w:t>
            </w:r>
          </w:p>
        </w:tc>
      </w:tr>
    </w:tbl>
    <w:p w14:paraId="642D272B" w14:textId="3C55E5D5" w:rsidR="006C3B54" w:rsidRPr="006C3B54" w:rsidRDefault="006C3B54" w:rsidP="006C3B54">
      <w:pPr>
        <w:pStyle w:val="3"/>
      </w:pPr>
      <w:r>
        <w:lastRenderedPageBreak/>
        <w:t>NW-side data collection</w:t>
      </w:r>
      <w:r w:rsidRPr="00CE551C">
        <w:t xml:space="preserve">  </w:t>
      </w:r>
    </w:p>
    <w:p w14:paraId="4B498417" w14:textId="1F4FFE25" w:rsidR="002F77CB" w:rsidRDefault="003E46C0" w:rsidP="003E46C0">
      <w:pPr>
        <w:numPr>
          <w:ilvl w:val="255"/>
          <w:numId w:val="0"/>
        </w:numPr>
        <w:spacing w:beforeLines="30" w:before="72" w:afterLines="30" w:after="72" w:line="288" w:lineRule="auto"/>
        <w:rPr>
          <w:rFonts w:eastAsia="宋体"/>
        </w:rPr>
      </w:pPr>
      <w:bookmarkStart w:id="3" w:name="OLE_LINK1"/>
      <w:bookmarkStart w:id="4" w:name="OLE_LINK5"/>
      <w:r>
        <w:t xml:space="preserve">For </w:t>
      </w:r>
      <w:r w:rsidR="004C594A">
        <w:t>NW-</w:t>
      </w:r>
      <w:r>
        <w:t xml:space="preserve">side data collection, UE </w:t>
      </w:r>
      <w:r w:rsidR="00735138">
        <w:t>needs</w:t>
      </w:r>
      <w:r>
        <w:t xml:space="preserve"> to </w:t>
      </w:r>
      <w:r w:rsidR="00735138">
        <w:t>measure</w:t>
      </w:r>
      <w:r>
        <w:t xml:space="preserve"> configured reference signals</w:t>
      </w:r>
      <w:r w:rsidR="00735138">
        <w:t xml:space="preserve"> (e.g., CSI-RS) </w:t>
      </w:r>
      <w:r>
        <w:t>and then report the ground-truth CSI to the network</w:t>
      </w:r>
      <w:r w:rsidR="00735138">
        <w:t xml:space="preserve"> as labels</w:t>
      </w:r>
      <w:r>
        <w:t xml:space="preserve"> for model training. </w:t>
      </w:r>
      <w:r>
        <w:rPr>
          <w:rFonts w:eastAsia="宋体"/>
        </w:rPr>
        <w:t>However</w:t>
      </w:r>
      <w:r>
        <w:t xml:space="preserve">, the overhead of the ground-truth label transmitted over the air-interface </w:t>
      </w:r>
      <w:r w:rsidR="001156A3">
        <w:t>can</w:t>
      </w:r>
      <w:r w:rsidR="00735138">
        <w:t>not be</w:t>
      </w:r>
      <w:r>
        <w:t xml:space="preserve"> </w:t>
      </w:r>
      <w:r w:rsidR="00735138">
        <w:t xml:space="preserve">ignored </w:t>
      </w:r>
      <w:r>
        <w:t>if the ground-truth CSI is an ideal CSI</w:t>
      </w:r>
      <w:r w:rsidR="00492717">
        <w:t xml:space="preserve"> (e</w:t>
      </w:r>
      <w:r w:rsidR="00BF5317">
        <w:rPr>
          <w:lang w:eastAsia="zh-CN"/>
        </w:rPr>
        <w:t>.g., raw channel matrix</w:t>
      </w:r>
      <w:r w:rsidR="00492717">
        <w:rPr>
          <w:lang w:eastAsia="zh-CN"/>
        </w:rPr>
        <w:t>, eigenvectors</w:t>
      </w:r>
      <w:r w:rsidR="00492717">
        <w:t>)</w:t>
      </w:r>
      <w:r>
        <w:t>.</w:t>
      </w:r>
      <w:r w:rsidR="004C594A" w:rsidRPr="004C594A">
        <w:t xml:space="preserve"> In the Rel-18, the performance of three quantization methods was extensively evaluated, including scalar quantization, codebook based quantization, and codebook quantization </w:t>
      </w:r>
      <w:r w:rsidR="004C594A">
        <w:rPr>
          <w:rFonts w:hint="eastAsia"/>
          <w:lang w:eastAsia="zh-CN"/>
        </w:rPr>
        <w:t>with</w:t>
      </w:r>
      <w:r w:rsidR="004C594A">
        <w:t xml:space="preserve"> </w:t>
      </w:r>
      <w:r w:rsidR="004C594A" w:rsidRPr="004C594A">
        <w:t xml:space="preserve">new parameters. UE </w:t>
      </w:r>
      <w:r w:rsidR="002F77CB" w:rsidRPr="004C594A">
        <w:t xml:space="preserve">adopts </w:t>
      </w:r>
      <w:r w:rsidR="004C594A" w:rsidRPr="004C594A">
        <w:t xml:space="preserve">the </w:t>
      </w:r>
      <w:r w:rsidR="002F77CB">
        <w:t>legacy</w:t>
      </w:r>
      <w:r w:rsidR="004C594A" w:rsidRPr="004C594A">
        <w:t xml:space="preserve"> Rel-16 eType</w:t>
      </w:r>
      <w:r w:rsidR="002F77CB" w:rsidRPr="002F77CB">
        <w:t>II</w:t>
      </w:r>
      <w:r w:rsidR="004C594A" w:rsidRPr="004C594A">
        <w:t xml:space="preserve"> codebook quantization method to report </w:t>
      </w:r>
      <w:r w:rsidR="00F77124">
        <w:t xml:space="preserve">ground-truth </w:t>
      </w:r>
      <w:r w:rsidR="004C594A" w:rsidRPr="004C594A">
        <w:t>CSI, which performs better than scalar methods</w:t>
      </w:r>
      <w:r w:rsidR="002F77CB">
        <w:t>.</w:t>
      </w:r>
      <w:r w:rsidR="00E91229">
        <w:t xml:space="preserve"> </w:t>
      </w:r>
      <w:r w:rsidR="004C594A" w:rsidRPr="004C594A">
        <w:t xml:space="preserve">UE adopts the codebook quantization method </w:t>
      </w:r>
      <w:r w:rsidR="002F77CB">
        <w:t>with</w:t>
      </w:r>
      <w:r w:rsidR="004C594A" w:rsidRPr="004C594A">
        <w:t xml:space="preserve"> new parameters to report </w:t>
      </w:r>
      <w:r w:rsidR="00F77124">
        <w:t xml:space="preserve">ground-truth </w:t>
      </w:r>
      <w:r w:rsidR="004C594A" w:rsidRPr="004C594A">
        <w:t xml:space="preserve">CSI, which has the best performance but also the highest </w:t>
      </w:r>
      <w:r w:rsidR="002F77CB">
        <w:t>overhead</w:t>
      </w:r>
      <w:r w:rsidR="00BF5317">
        <w:t xml:space="preserve"> </w:t>
      </w:r>
      <w:r w:rsidR="00E96D9E">
        <w:t>[3]</w:t>
      </w:r>
      <w:r w:rsidR="004C594A" w:rsidRPr="004C594A">
        <w:t>.</w:t>
      </w:r>
      <w:r>
        <w:t xml:space="preserve"> </w:t>
      </w:r>
      <w:r w:rsidR="00735138" w:rsidRPr="00735138">
        <w:rPr>
          <w:rFonts w:eastAsia="宋体"/>
        </w:rPr>
        <w:t xml:space="preserve">In order to balance overhead and </w:t>
      </w:r>
      <w:r w:rsidR="002F77CB">
        <w:rPr>
          <w:rFonts w:eastAsia="宋体"/>
        </w:rPr>
        <w:t>model performance</w:t>
      </w:r>
      <w:r w:rsidR="00735138" w:rsidRPr="00735138">
        <w:rPr>
          <w:rFonts w:eastAsia="宋体"/>
        </w:rPr>
        <w:t xml:space="preserve">, </w:t>
      </w:r>
      <w:r w:rsidR="006C3B54">
        <w:rPr>
          <w:rFonts w:eastAsia="宋体"/>
        </w:rPr>
        <w:t xml:space="preserve">a quantization method based on the legacy </w:t>
      </w:r>
      <w:r w:rsidR="006C3B54" w:rsidRPr="004C594A">
        <w:t>Rel-16 eType</w:t>
      </w:r>
      <w:r w:rsidR="006C3B54" w:rsidRPr="002F77CB">
        <w:t>II</w:t>
      </w:r>
      <w:r w:rsidR="006C3B54" w:rsidRPr="004C594A">
        <w:t xml:space="preserve"> codebook</w:t>
      </w:r>
      <w:r w:rsidR="006C3B54">
        <w:t xml:space="preserve"> will be used as a compromise solution.</w:t>
      </w:r>
    </w:p>
    <w:p w14:paraId="23AB1B39" w14:textId="1B4A9791" w:rsidR="003E46C0" w:rsidRPr="003E46C0" w:rsidRDefault="00735138" w:rsidP="003E46C0">
      <w:pPr>
        <w:rPr>
          <w:b/>
          <w:bCs/>
          <w:i/>
          <w:lang w:eastAsia="zh-CN"/>
        </w:rPr>
      </w:pPr>
      <w:bookmarkStart w:id="5" w:name="_Hlk162705050"/>
      <w:bookmarkEnd w:id="3"/>
      <w:bookmarkEnd w:id="4"/>
      <w:r w:rsidRPr="00F77124">
        <w:rPr>
          <w:b/>
          <w:i/>
          <w:szCs w:val="20"/>
          <w:lang w:eastAsia="zh-CN"/>
        </w:rPr>
        <w:t xml:space="preserve">Proposal </w:t>
      </w:r>
      <w:r w:rsidR="00681C0E" w:rsidRPr="00F77124">
        <w:rPr>
          <w:b/>
          <w:i/>
          <w:szCs w:val="20"/>
          <w:lang w:eastAsia="zh-CN"/>
        </w:rPr>
        <w:t>1</w:t>
      </w:r>
      <w:r w:rsidRPr="00F77124">
        <w:rPr>
          <w:b/>
          <w:i/>
          <w:szCs w:val="20"/>
          <w:lang w:eastAsia="zh-CN"/>
        </w:rPr>
        <w:t xml:space="preserve">: </w:t>
      </w:r>
      <w:r w:rsidR="003E46C0" w:rsidRPr="00F77124">
        <w:rPr>
          <w:rFonts w:hint="eastAsia"/>
          <w:b/>
          <w:bCs/>
          <w:i/>
          <w:lang w:eastAsia="zh-CN"/>
        </w:rPr>
        <w:t xml:space="preserve">For network side data collection, </w:t>
      </w:r>
      <w:r w:rsidR="005F6688">
        <w:rPr>
          <w:b/>
          <w:bCs/>
          <w:i/>
          <w:lang w:eastAsia="zh-CN"/>
        </w:rPr>
        <w:t xml:space="preserve">UE </w:t>
      </w:r>
      <w:r w:rsidR="005F6688">
        <w:rPr>
          <w:rFonts w:hint="eastAsia"/>
          <w:b/>
          <w:bCs/>
          <w:i/>
          <w:lang w:eastAsia="zh-CN"/>
        </w:rPr>
        <w:t>reports</w:t>
      </w:r>
      <w:r w:rsidR="005F6688">
        <w:rPr>
          <w:b/>
          <w:bCs/>
          <w:i/>
          <w:lang w:eastAsia="zh-CN"/>
        </w:rPr>
        <w:t xml:space="preserve"> </w:t>
      </w:r>
      <w:r w:rsidR="005F6688">
        <w:rPr>
          <w:rFonts w:hint="eastAsia"/>
          <w:b/>
          <w:bCs/>
          <w:i/>
          <w:lang w:eastAsia="zh-CN"/>
        </w:rPr>
        <w:t>ground</w:t>
      </w:r>
      <w:r w:rsidR="005F6688">
        <w:rPr>
          <w:b/>
          <w:bCs/>
          <w:i/>
          <w:lang w:eastAsia="zh-CN"/>
        </w:rPr>
        <w:t>-</w:t>
      </w:r>
      <w:r w:rsidR="005F6688">
        <w:rPr>
          <w:rFonts w:hint="eastAsia"/>
          <w:b/>
          <w:bCs/>
          <w:i/>
          <w:lang w:eastAsia="zh-CN"/>
        </w:rPr>
        <w:t>truth</w:t>
      </w:r>
      <w:r w:rsidR="005F6688">
        <w:rPr>
          <w:b/>
          <w:bCs/>
          <w:i/>
          <w:lang w:eastAsia="zh-CN"/>
        </w:rPr>
        <w:t xml:space="preserve"> CSI </w:t>
      </w:r>
      <w:r w:rsidR="005F6688">
        <w:rPr>
          <w:rFonts w:hint="eastAsia"/>
          <w:b/>
          <w:bCs/>
          <w:i/>
          <w:lang w:eastAsia="zh-CN"/>
        </w:rPr>
        <w:t>with</w:t>
      </w:r>
      <w:r w:rsidRPr="00F77124">
        <w:rPr>
          <w:b/>
          <w:bCs/>
          <w:i/>
          <w:lang w:eastAsia="zh-CN"/>
        </w:rPr>
        <w:t xml:space="preserve"> </w:t>
      </w:r>
      <w:r w:rsidR="00F40311">
        <w:rPr>
          <w:rFonts w:hint="eastAsia"/>
          <w:b/>
          <w:bCs/>
          <w:i/>
          <w:lang w:eastAsia="zh-CN"/>
        </w:rPr>
        <w:t>legacy</w:t>
      </w:r>
      <w:r w:rsidR="00F40311">
        <w:rPr>
          <w:b/>
          <w:bCs/>
          <w:i/>
          <w:lang w:eastAsia="zh-CN"/>
        </w:rPr>
        <w:t xml:space="preserve"> </w:t>
      </w:r>
      <w:r w:rsidR="003E46C0" w:rsidRPr="00F77124">
        <w:rPr>
          <w:b/>
          <w:bCs/>
          <w:i/>
          <w:lang w:eastAsia="zh-CN"/>
        </w:rPr>
        <w:t xml:space="preserve">Rel-16 eTypeII codebook design </w:t>
      </w:r>
      <w:r w:rsidRPr="00F77124">
        <w:rPr>
          <w:b/>
          <w:bCs/>
          <w:i/>
          <w:lang w:eastAsia="zh-CN"/>
        </w:rPr>
        <w:t xml:space="preserve"> for model training.</w:t>
      </w:r>
    </w:p>
    <w:bookmarkEnd w:id="5"/>
    <w:p w14:paraId="3F3F3F61" w14:textId="12E80C71" w:rsidR="00277999" w:rsidRPr="004B4B59" w:rsidRDefault="0088411A" w:rsidP="003E46C0">
      <w:pPr>
        <w:rPr>
          <w:lang w:val="en-GB"/>
        </w:rPr>
      </w:pPr>
      <w:r w:rsidRPr="0088411A">
        <w:rPr>
          <w:lang w:val="en-GB"/>
        </w:rPr>
        <w:t xml:space="preserve">For </w:t>
      </w:r>
      <w:r w:rsidRPr="005453F9">
        <w:rPr>
          <w:rFonts w:hint="eastAsia"/>
          <w:lang w:val="en-GB"/>
        </w:rPr>
        <w:t>NW</w:t>
      </w:r>
      <w:r>
        <w:rPr>
          <w:rFonts w:hint="eastAsia"/>
          <w:lang w:val="en-GB"/>
        </w:rPr>
        <w:t>-</w:t>
      </w:r>
      <w:r w:rsidRPr="005453F9">
        <w:rPr>
          <w:rFonts w:hint="eastAsia"/>
          <w:lang w:val="en-GB"/>
        </w:rPr>
        <w:t>side data collection</w:t>
      </w:r>
      <w:r w:rsidRPr="0088411A">
        <w:rPr>
          <w:lang w:val="en-GB"/>
        </w:rPr>
        <w:t xml:space="preserve">, </w:t>
      </w:r>
      <w:r w:rsidRPr="005453F9">
        <w:rPr>
          <w:rFonts w:hint="eastAsia"/>
          <w:lang w:val="en-GB"/>
        </w:rPr>
        <w:t>ground-truth CSI</w:t>
      </w:r>
      <w:r w:rsidRPr="0088411A">
        <w:rPr>
          <w:lang w:val="en-GB"/>
        </w:rPr>
        <w:t xml:space="preserve"> can be reported by L1 signaling or RRC signaling. For Case 0 (SF domain CSI compression), since there is no need to utilize the time-domain information, the </w:t>
      </w:r>
      <w:r w:rsidRPr="005453F9">
        <w:rPr>
          <w:rFonts w:hint="eastAsia"/>
          <w:lang w:val="en-GB"/>
        </w:rPr>
        <w:t>ground-truth CSI</w:t>
      </w:r>
      <w:r w:rsidRPr="0088411A">
        <w:rPr>
          <w:lang w:val="en-GB"/>
        </w:rPr>
        <w:t xml:space="preserve"> at each moment is independent and there is no binding relationship</w:t>
      </w:r>
      <w:r>
        <w:rPr>
          <w:lang w:val="en-GB"/>
        </w:rPr>
        <w:t xml:space="preserve"> </w:t>
      </w:r>
      <w:r>
        <w:rPr>
          <w:rFonts w:hint="eastAsia"/>
          <w:lang w:val="en-GB" w:eastAsia="zh-CN"/>
        </w:rPr>
        <w:t>between</w:t>
      </w:r>
      <w:r>
        <w:rPr>
          <w:lang w:val="en-GB"/>
        </w:rPr>
        <w:t xml:space="preserve"> </w:t>
      </w:r>
      <w:r>
        <w:rPr>
          <w:rFonts w:hint="eastAsia"/>
          <w:lang w:val="en-GB" w:eastAsia="zh-CN"/>
        </w:rPr>
        <w:t>them</w:t>
      </w:r>
      <w:r w:rsidRPr="0088411A">
        <w:rPr>
          <w:lang w:val="en-GB"/>
        </w:rPr>
        <w:t xml:space="preserve">. Therefore, the existing L1 signaling CSI feedback framework can be directly reused. </w:t>
      </w:r>
    </w:p>
    <w:p w14:paraId="2FD2DB76" w14:textId="627346A2" w:rsidR="003E46C0" w:rsidRPr="003E46C0" w:rsidRDefault="003E46C0" w:rsidP="003E46C0">
      <w:pPr>
        <w:rPr>
          <w:b/>
          <w:bCs/>
          <w:i/>
          <w:lang w:eastAsia="zh-CN"/>
        </w:rPr>
      </w:pPr>
      <w:bookmarkStart w:id="6" w:name="_Ref181983030"/>
      <w:r w:rsidRPr="00F77124">
        <w:rPr>
          <w:b/>
          <w:bCs/>
          <w:i/>
          <w:lang w:eastAsia="zh-CN"/>
        </w:rPr>
        <w:t xml:space="preserve">Proposal </w:t>
      </w:r>
      <w:r w:rsidR="00681C0E" w:rsidRPr="00F77124">
        <w:rPr>
          <w:b/>
          <w:bCs/>
          <w:i/>
          <w:lang w:eastAsia="zh-CN"/>
        </w:rPr>
        <w:t>2</w:t>
      </w:r>
      <w:r w:rsidRPr="00F77124">
        <w:rPr>
          <w:rFonts w:hint="eastAsia"/>
          <w:b/>
          <w:bCs/>
          <w:i/>
          <w:lang w:eastAsia="zh-CN"/>
        </w:rPr>
        <w:t>:</w:t>
      </w:r>
      <w:r w:rsidRPr="00F77124">
        <w:rPr>
          <w:b/>
          <w:bCs/>
          <w:i/>
          <w:lang w:eastAsia="zh-CN"/>
        </w:rPr>
        <w:t xml:space="preserve"> </w:t>
      </w:r>
      <w:r w:rsidR="00277999" w:rsidRPr="00F77124">
        <w:rPr>
          <w:b/>
          <w:bCs/>
          <w:i/>
          <w:lang w:eastAsia="zh-CN"/>
        </w:rPr>
        <w:t>For NW to collect data for training, b</w:t>
      </w:r>
      <w:r w:rsidRPr="00F77124">
        <w:rPr>
          <w:b/>
          <w:bCs/>
          <w:i/>
          <w:lang w:eastAsia="zh-CN"/>
        </w:rPr>
        <w:t>oth L1 signaling and R</w:t>
      </w:r>
      <w:r w:rsidR="00277999" w:rsidRPr="00F77124">
        <w:rPr>
          <w:b/>
          <w:bCs/>
          <w:i/>
          <w:lang w:eastAsia="zh-CN"/>
        </w:rPr>
        <w:t>RC signaling based reporting should be</w:t>
      </w:r>
      <w:r w:rsidRPr="00F77124">
        <w:rPr>
          <w:b/>
          <w:bCs/>
          <w:i/>
          <w:lang w:eastAsia="zh-CN"/>
        </w:rPr>
        <w:t xml:space="preserve"> supported for</w:t>
      </w:r>
      <w:r w:rsidR="00277999" w:rsidRPr="00F77124">
        <w:t xml:space="preserve"> </w:t>
      </w:r>
      <w:r w:rsidR="00277999" w:rsidRPr="00F77124">
        <w:rPr>
          <w:b/>
          <w:bCs/>
          <w:i/>
          <w:lang w:eastAsia="zh-CN"/>
        </w:rPr>
        <w:t>ground-truth reporting</w:t>
      </w:r>
      <w:r w:rsidRPr="00F77124">
        <w:rPr>
          <w:b/>
          <w:bCs/>
          <w:i/>
          <w:lang w:eastAsia="zh-CN"/>
        </w:rPr>
        <w:t>.</w:t>
      </w:r>
      <w:bookmarkEnd w:id="6"/>
    </w:p>
    <w:p w14:paraId="6BEB04A4" w14:textId="49E71F4C" w:rsidR="00116A2F" w:rsidRPr="006A7E20" w:rsidRDefault="006A7E20" w:rsidP="000D4F6E">
      <w:pPr>
        <w:rPr>
          <w:lang w:eastAsia="zh-CN"/>
        </w:rPr>
      </w:pPr>
      <w:r w:rsidRPr="006A7E20">
        <w:t xml:space="preserve">Another issue is whether the network will configure rank/layer for UE, which can be postponed for discussion as the model training method has not yet been determined. </w:t>
      </w:r>
      <w:r w:rsidR="00303942" w:rsidRPr="00303942">
        <w:t>The model training method is discussed in agenda</w:t>
      </w:r>
      <w:r w:rsidR="00303942">
        <w:t xml:space="preserve"> </w:t>
      </w:r>
      <w:r w:rsidR="00303942" w:rsidRPr="00303942">
        <w:t>10.1.1.</w:t>
      </w:r>
      <w:r w:rsidR="0025751F">
        <w:t>1</w:t>
      </w:r>
      <w:r w:rsidR="00303942">
        <w:t>.</w:t>
      </w:r>
      <w:r w:rsidRPr="006A7E20">
        <w:t xml:space="preserve"> </w:t>
      </w:r>
      <w:r w:rsidR="00303942" w:rsidRPr="00303942">
        <w:t>If the model is trained per rank or per layer, it is necessary for NW to configure rank and layer for UE</w:t>
      </w:r>
      <w:r w:rsidR="00303942">
        <w:rPr>
          <w:rFonts w:hint="eastAsia"/>
          <w:lang w:eastAsia="zh-CN"/>
        </w:rPr>
        <w:t>.</w:t>
      </w:r>
      <w:r w:rsidR="00116A2F">
        <w:rPr>
          <w:lang w:eastAsia="zh-CN"/>
        </w:rPr>
        <w:t xml:space="preserve"> Then, the</w:t>
      </w:r>
      <w:r w:rsidR="00116A2F">
        <w:rPr>
          <w:rFonts w:hint="eastAsia"/>
          <w:lang w:eastAsia="zh-CN"/>
        </w:rPr>
        <w:t xml:space="preserve"> </w:t>
      </w:r>
      <w:r w:rsidR="00116A2F">
        <w:rPr>
          <w:lang w:eastAsia="zh-CN"/>
        </w:rPr>
        <w:t>UE reports ground-truth CSI according to the configured rank and layer.</w:t>
      </w:r>
    </w:p>
    <w:p w14:paraId="783E8AA6" w14:textId="1E6FB355" w:rsidR="006C3B54" w:rsidRDefault="007B1616" w:rsidP="000D4F6E">
      <w:pPr>
        <w:rPr>
          <w:rFonts w:hint="eastAsia"/>
          <w:b/>
          <w:bCs/>
          <w:i/>
          <w:lang w:eastAsia="zh-CN"/>
        </w:rPr>
      </w:pPr>
      <w:r w:rsidRPr="004C594A">
        <w:rPr>
          <w:b/>
          <w:bCs/>
          <w:i/>
          <w:lang w:eastAsia="zh-CN"/>
        </w:rPr>
        <w:t>P</w:t>
      </w:r>
      <w:r w:rsidRPr="004C594A">
        <w:rPr>
          <w:rFonts w:hint="eastAsia"/>
          <w:b/>
          <w:bCs/>
          <w:i/>
          <w:lang w:eastAsia="zh-CN"/>
        </w:rPr>
        <w:t>roposal</w:t>
      </w:r>
      <w:r w:rsidR="004C594A">
        <w:rPr>
          <w:b/>
          <w:bCs/>
          <w:i/>
          <w:lang w:eastAsia="zh-CN"/>
        </w:rPr>
        <w:t xml:space="preserve"> 3</w:t>
      </w:r>
      <w:r w:rsidR="004C594A">
        <w:rPr>
          <w:rFonts w:hint="eastAsia"/>
          <w:b/>
          <w:bCs/>
          <w:i/>
          <w:lang w:eastAsia="zh-CN"/>
        </w:rPr>
        <w:t>：</w:t>
      </w:r>
      <w:r w:rsidR="00303942" w:rsidRPr="004C594A">
        <w:rPr>
          <w:b/>
          <w:bCs/>
          <w:i/>
          <w:lang w:eastAsia="zh-CN"/>
        </w:rPr>
        <w:t>Whether to configure rank/layer can be discussed after the model training method is determined.</w:t>
      </w:r>
    </w:p>
    <w:p w14:paraId="4702CCF4" w14:textId="1D8DC32F" w:rsidR="006C3B54" w:rsidRPr="006C3B54" w:rsidRDefault="006C3B54" w:rsidP="006C3B54">
      <w:pPr>
        <w:pStyle w:val="3"/>
      </w:pPr>
      <w:r>
        <w:t>UE-side data collection</w:t>
      </w:r>
      <w:r w:rsidRPr="00CE551C">
        <w:t xml:space="preserve">  </w:t>
      </w:r>
    </w:p>
    <w:p w14:paraId="7663CC52" w14:textId="557F63A6" w:rsidR="00863C39" w:rsidRDefault="00B476EF" w:rsidP="000D4F6E">
      <w:pPr>
        <w:rPr>
          <w:bCs/>
          <w:lang w:eastAsia="zh-CN"/>
        </w:rPr>
      </w:pPr>
      <w:r w:rsidRPr="00B476EF">
        <w:rPr>
          <w:bCs/>
          <w:lang w:eastAsia="zh-CN"/>
        </w:rPr>
        <w:t xml:space="preserve">The training collaboration of </w:t>
      </w:r>
      <w:r>
        <w:rPr>
          <w:rFonts w:hint="eastAsia"/>
          <w:bCs/>
          <w:lang w:eastAsia="zh-CN"/>
        </w:rPr>
        <w:t>two</w:t>
      </w:r>
      <w:r>
        <w:rPr>
          <w:bCs/>
          <w:lang w:eastAsia="zh-CN"/>
        </w:rPr>
        <w:t>-</w:t>
      </w:r>
      <w:r>
        <w:rPr>
          <w:rFonts w:hint="eastAsia"/>
          <w:bCs/>
          <w:lang w:eastAsia="zh-CN"/>
        </w:rPr>
        <w:t>side</w:t>
      </w:r>
      <w:r>
        <w:rPr>
          <w:bCs/>
          <w:lang w:eastAsia="zh-CN"/>
        </w:rPr>
        <w:t xml:space="preserve"> AI/ML</w:t>
      </w:r>
      <w:r w:rsidR="00BF5317">
        <w:rPr>
          <w:bCs/>
          <w:lang w:eastAsia="zh-CN"/>
        </w:rPr>
        <w:t xml:space="preserve"> </w:t>
      </w:r>
      <w:r>
        <w:rPr>
          <w:bCs/>
          <w:lang w:eastAsia="zh-CN"/>
        </w:rPr>
        <w:t>model</w:t>
      </w:r>
      <w:r w:rsidRPr="00B476EF">
        <w:rPr>
          <w:bCs/>
          <w:lang w:eastAsia="zh-CN"/>
        </w:rPr>
        <w:t xml:space="preserve"> focuses on option 4-1 and option 3a-1. Taking option 4-1 as an exampl</w:t>
      </w:r>
      <w:r>
        <w:rPr>
          <w:bCs/>
          <w:lang w:eastAsia="zh-CN"/>
        </w:rPr>
        <w:t xml:space="preserve">e, the NW side first trains </w:t>
      </w:r>
      <w:r>
        <w:rPr>
          <w:rFonts w:hint="eastAsia"/>
          <w:bCs/>
          <w:lang w:eastAsia="zh-CN"/>
        </w:rPr>
        <w:t>a</w:t>
      </w:r>
      <w:r>
        <w:rPr>
          <w:bCs/>
          <w:lang w:eastAsia="zh-CN"/>
        </w:rPr>
        <w:t xml:space="preserve"> </w:t>
      </w:r>
      <w:r>
        <w:rPr>
          <w:rFonts w:hint="eastAsia"/>
          <w:bCs/>
          <w:lang w:eastAsia="zh-CN"/>
        </w:rPr>
        <w:t>nominal</w:t>
      </w:r>
      <w:r>
        <w:rPr>
          <w:bCs/>
          <w:lang w:eastAsia="zh-CN"/>
        </w:rPr>
        <w:t xml:space="preserve"> </w:t>
      </w:r>
      <w:r w:rsidRPr="00B476EF">
        <w:rPr>
          <w:bCs/>
          <w:lang w:eastAsia="zh-CN"/>
        </w:rPr>
        <w:t xml:space="preserve">encoder and </w:t>
      </w:r>
      <w:r w:rsidR="00863C39">
        <w:rPr>
          <w:rFonts w:hint="eastAsia"/>
          <w:bCs/>
          <w:lang w:eastAsia="zh-CN"/>
        </w:rPr>
        <w:t>a</w:t>
      </w:r>
      <w:r w:rsidR="00BF5317">
        <w:rPr>
          <w:rFonts w:hint="eastAsia"/>
          <w:bCs/>
          <w:lang w:eastAsia="zh-CN"/>
        </w:rPr>
        <w:t>n</w:t>
      </w:r>
      <w:r w:rsidR="00863C39">
        <w:rPr>
          <w:bCs/>
          <w:lang w:eastAsia="zh-CN"/>
        </w:rPr>
        <w:t xml:space="preserve"> </w:t>
      </w:r>
      <w:r w:rsidR="00863C39">
        <w:rPr>
          <w:rFonts w:hint="eastAsia"/>
          <w:bCs/>
          <w:lang w:eastAsia="zh-CN"/>
        </w:rPr>
        <w:t>actual</w:t>
      </w:r>
      <w:r w:rsidR="00863C39">
        <w:rPr>
          <w:bCs/>
          <w:lang w:eastAsia="zh-CN"/>
        </w:rPr>
        <w:t xml:space="preserve"> </w:t>
      </w:r>
      <w:r w:rsidRPr="00B476EF">
        <w:rPr>
          <w:bCs/>
          <w:lang w:eastAsia="zh-CN"/>
        </w:rPr>
        <w:t xml:space="preserve">decoder. After the training is completed, the NW will generate a dataset based on the trained model, including target CSI and CSI feedback </w:t>
      </w:r>
      <w:r w:rsidR="00863C39">
        <w:rPr>
          <w:rFonts w:hint="eastAsia"/>
          <w:bCs/>
          <w:lang w:eastAsia="zh-CN"/>
        </w:rPr>
        <w:t>generated</w:t>
      </w:r>
      <w:r w:rsidR="00863C39">
        <w:rPr>
          <w:bCs/>
          <w:lang w:eastAsia="zh-CN"/>
        </w:rPr>
        <w:t xml:space="preserve"> </w:t>
      </w:r>
      <w:r w:rsidRPr="00B476EF">
        <w:rPr>
          <w:bCs/>
          <w:lang w:eastAsia="zh-CN"/>
        </w:rPr>
        <w:t xml:space="preserve">by the NW side </w:t>
      </w:r>
      <w:r w:rsidR="00863C39">
        <w:rPr>
          <w:rFonts w:hint="eastAsia"/>
          <w:bCs/>
          <w:lang w:eastAsia="zh-CN"/>
        </w:rPr>
        <w:t>nominal</w:t>
      </w:r>
      <w:r w:rsidR="00863C39">
        <w:rPr>
          <w:bCs/>
          <w:lang w:eastAsia="zh-CN"/>
        </w:rPr>
        <w:t xml:space="preserve"> </w:t>
      </w:r>
      <w:r w:rsidRPr="00B476EF">
        <w:rPr>
          <w:bCs/>
          <w:lang w:eastAsia="zh-CN"/>
        </w:rPr>
        <w:t>encoder. The NW send</w:t>
      </w:r>
      <w:r w:rsidR="00863C39">
        <w:rPr>
          <w:rFonts w:hint="eastAsia"/>
          <w:bCs/>
          <w:lang w:eastAsia="zh-CN"/>
        </w:rPr>
        <w:t>s</w:t>
      </w:r>
      <w:r w:rsidRPr="00B476EF">
        <w:rPr>
          <w:bCs/>
          <w:lang w:eastAsia="zh-CN"/>
        </w:rPr>
        <w:t xml:space="preserve"> the generated dataset to the UE, and </w:t>
      </w:r>
      <w:r w:rsidR="00863C39">
        <w:rPr>
          <w:bCs/>
          <w:lang w:eastAsia="zh-CN"/>
        </w:rPr>
        <w:t xml:space="preserve">then, </w:t>
      </w:r>
      <w:r w:rsidRPr="00B476EF">
        <w:rPr>
          <w:bCs/>
          <w:lang w:eastAsia="zh-CN"/>
        </w:rPr>
        <w:t>the UE receive</w:t>
      </w:r>
      <w:r w:rsidR="00863C39">
        <w:rPr>
          <w:bCs/>
          <w:lang w:eastAsia="zh-CN"/>
        </w:rPr>
        <w:t>s</w:t>
      </w:r>
      <w:r w:rsidRPr="00B476EF">
        <w:rPr>
          <w:bCs/>
          <w:lang w:eastAsia="zh-CN"/>
        </w:rPr>
        <w:t xml:space="preserve"> the dataset to train the UE side </w:t>
      </w:r>
      <w:r w:rsidR="00863C39">
        <w:rPr>
          <w:rFonts w:hint="eastAsia"/>
          <w:bCs/>
          <w:lang w:eastAsia="zh-CN"/>
        </w:rPr>
        <w:t>actual</w:t>
      </w:r>
      <w:r w:rsidR="00863C39">
        <w:rPr>
          <w:bCs/>
          <w:lang w:eastAsia="zh-CN"/>
        </w:rPr>
        <w:t xml:space="preserve"> </w:t>
      </w:r>
      <w:r w:rsidR="00863C39">
        <w:rPr>
          <w:rFonts w:hint="eastAsia"/>
          <w:bCs/>
          <w:lang w:eastAsia="zh-CN"/>
        </w:rPr>
        <w:t>encoder</w:t>
      </w:r>
      <w:r w:rsidRPr="00B476EF">
        <w:rPr>
          <w:bCs/>
          <w:lang w:eastAsia="zh-CN"/>
        </w:rPr>
        <w:t>. That is,</w:t>
      </w:r>
      <w:r w:rsidR="00863C39">
        <w:rPr>
          <w:bCs/>
          <w:lang w:eastAsia="zh-CN"/>
        </w:rPr>
        <w:t xml:space="preserve"> </w:t>
      </w:r>
      <w:r w:rsidRPr="00B476EF">
        <w:rPr>
          <w:bCs/>
          <w:lang w:eastAsia="zh-CN"/>
        </w:rPr>
        <w:t>the UE uses the NW generated dataset to train the UE side model, and does not need to collect data</w:t>
      </w:r>
      <w:r w:rsidR="00863C39">
        <w:rPr>
          <w:bCs/>
          <w:lang w:eastAsia="zh-CN"/>
        </w:rPr>
        <w:t xml:space="preserve"> on it own</w:t>
      </w:r>
      <w:r w:rsidRPr="00B476EF">
        <w:rPr>
          <w:bCs/>
          <w:lang w:eastAsia="zh-CN"/>
        </w:rPr>
        <w:t>.</w:t>
      </w:r>
      <w:r w:rsidR="00863C39">
        <w:rPr>
          <w:bCs/>
          <w:lang w:eastAsia="zh-CN"/>
        </w:rPr>
        <w:t xml:space="preserve"> </w:t>
      </w:r>
      <w:r w:rsidR="00863C39" w:rsidRPr="00863C39">
        <w:rPr>
          <w:bCs/>
          <w:lang w:eastAsia="zh-CN"/>
        </w:rPr>
        <w:t>Therefore, data collection at UE-side can be deprioritized.</w:t>
      </w:r>
    </w:p>
    <w:p w14:paraId="16705065" w14:textId="25ACFA65" w:rsidR="00542E4B" w:rsidRPr="00BF5317" w:rsidRDefault="006C3B54" w:rsidP="000D4F6E">
      <w:pPr>
        <w:rPr>
          <w:rFonts w:hint="eastAsia"/>
          <w:b/>
          <w:bCs/>
          <w:i/>
          <w:lang w:eastAsia="zh-CN"/>
        </w:rPr>
      </w:pPr>
      <w:r w:rsidRPr="004C594A">
        <w:rPr>
          <w:b/>
          <w:bCs/>
          <w:i/>
          <w:lang w:eastAsia="zh-CN"/>
        </w:rPr>
        <w:t>P</w:t>
      </w:r>
      <w:r w:rsidRPr="004C594A">
        <w:rPr>
          <w:rFonts w:hint="eastAsia"/>
          <w:b/>
          <w:bCs/>
          <w:i/>
          <w:lang w:eastAsia="zh-CN"/>
        </w:rPr>
        <w:t>roposal</w:t>
      </w:r>
      <w:r>
        <w:rPr>
          <w:b/>
          <w:bCs/>
          <w:i/>
          <w:lang w:eastAsia="zh-CN"/>
        </w:rPr>
        <w:t xml:space="preserve"> 4</w:t>
      </w:r>
      <w:r>
        <w:rPr>
          <w:rFonts w:hint="eastAsia"/>
          <w:b/>
          <w:bCs/>
          <w:i/>
          <w:lang w:eastAsia="zh-CN"/>
        </w:rPr>
        <w:t>：</w:t>
      </w:r>
      <w:r w:rsidR="00714F7A" w:rsidRPr="00714F7A">
        <w:rPr>
          <w:b/>
          <w:bCs/>
          <w:i/>
          <w:lang w:eastAsia="zh-CN"/>
        </w:rPr>
        <w:t xml:space="preserve">In CSI compression using two-sided model, </w:t>
      </w:r>
      <w:r w:rsidR="00714F7A">
        <w:rPr>
          <w:b/>
          <w:bCs/>
          <w:i/>
          <w:lang w:eastAsia="zh-CN"/>
        </w:rPr>
        <w:t>data collection</w:t>
      </w:r>
      <w:r w:rsidR="00714F7A" w:rsidRPr="00714F7A">
        <w:rPr>
          <w:b/>
          <w:bCs/>
          <w:i/>
          <w:lang w:eastAsia="zh-CN"/>
        </w:rPr>
        <w:t xml:space="preserve"> at UE-side can be deprioritized.</w:t>
      </w:r>
    </w:p>
    <w:p w14:paraId="1B30BAC0" w14:textId="3F763A02" w:rsidR="00B55E8D" w:rsidRPr="00CE551C" w:rsidRDefault="00B55E8D" w:rsidP="00B55E8D">
      <w:pPr>
        <w:pStyle w:val="2"/>
        <w:tabs>
          <w:tab w:val="num" w:pos="576"/>
        </w:tabs>
        <w:rPr>
          <w:color w:val="000000" w:themeColor="text1"/>
        </w:rPr>
      </w:pPr>
      <w:r w:rsidRPr="00CE551C">
        <w:rPr>
          <w:color w:val="000000" w:themeColor="text1"/>
        </w:rPr>
        <w:t>Monitoring</w:t>
      </w:r>
      <w:r w:rsidR="0017177A" w:rsidRPr="00CE551C">
        <w:rPr>
          <w:color w:val="000000" w:themeColor="text1"/>
        </w:rPr>
        <w:t xml:space="preserve">  </w:t>
      </w:r>
    </w:p>
    <w:p w14:paraId="554706A1" w14:textId="26A9AE76" w:rsidR="00B55E8D" w:rsidRPr="00CE551C" w:rsidRDefault="00A81B44" w:rsidP="00986339">
      <w:pPr>
        <w:rPr>
          <w:color w:val="000000" w:themeColor="text1"/>
        </w:rPr>
      </w:pPr>
      <w:r w:rsidRPr="00CE551C">
        <w:rPr>
          <w:color w:val="000000" w:themeColor="text1"/>
          <w:lang w:eastAsia="zh-CN"/>
        </w:rPr>
        <w:t>In</w:t>
      </w:r>
      <w:r w:rsidRPr="00CE551C">
        <w:rPr>
          <w:color w:val="000000" w:themeColor="text1"/>
        </w:rPr>
        <w:t xml:space="preserve"> RAN1#117 meeting</w:t>
      </w:r>
      <w:r w:rsidR="00E96D9E">
        <w:rPr>
          <w:color w:val="000000" w:themeColor="text1"/>
        </w:rPr>
        <w:t xml:space="preserve"> [4</w:t>
      </w:r>
      <w:r w:rsidR="0057270B" w:rsidRPr="00CE551C">
        <w:rPr>
          <w:color w:val="000000" w:themeColor="text1"/>
        </w:rPr>
        <w:t>]</w:t>
      </w:r>
      <w:r w:rsidRPr="00CE551C">
        <w:rPr>
          <w:color w:val="000000" w:themeColor="text1"/>
        </w:rPr>
        <w:t>, different options for performance monitoring have been discussed.</w:t>
      </w:r>
    </w:p>
    <w:tbl>
      <w:tblPr>
        <w:tblStyle w:val="ae"/>
        <w:tblW w:w="0" w:type="auto"/>
        <w:tblLook w:val="04A0" w:firstRow="1" w:lastRow="0" w:firstColumn="1" w:lastColumn="0" w:noHBand="0" w:noVBand="1"/>
      </w:tblPr>
      <w:tblGrid>
        <w:gridCol w:w="9307"/>
      </w:tblGrid>
      <w:tr w:rsidR="00F67983" w:rsidRPr="00F67983" w14:paraId="3746F6E7" w14:textId="77777777" w:rsidTr="00A81B44">
        <w:tc>
          <w:tcPr>
            <w:tcW w:w="9307" w:type="dxa"/>
          </w:tcPr>
          <w:p w14:paraId="387ACA4B" w14:textId="77777777" w:rsidR="00A81B44" w:rsidRPr="009C1A1E" w:rsidRDefault="00A81B44" w:rsidP="00A81B44">
            <w:pPr>
              <w:rPr>
                <w:rFonts w:eastAsia="等线"/>
                <w:color w:val="000000" w:themeColor="text1"/>
                <w:sz w:val="20"/>
                <w:highlight w:val="green"/>
              </w:rPr>
            </w:pPr>
            <w:r w:rsidRPr="009C1A1E">
              <w:rPr>
                <w:rFonts w:eastAsia="等线"/>
                <w:color w:val="000000" w:themeColor="text1"/>
                <w:sz w:val="20"/>
                <w:highlight w:val="green"/>
              </w:rPr>
              <w:t>Agreement</w:t>
            </w:r>
          </w:p>
          <w:p w14:paraId="59AF78EF" w14:textId="77777777" w:rsidR="00A81B44" w:rsidRPr="009C1A1E" w:rsidRDefault="00A81B44" w:rsidP="00A81B44">
            <w:pPr>
              <w:rPr>
                <w:rFonts w:eastAsia="等线"/>
                <w:color w:val="000000" w:themeColor="text1"/>
                <w:sz w:val="20"/>
              </w:rPr>
            </w:pPr>
            <w:r w:rsidRPr="009C1A1E">
              <w:rPr>
                <w:color w:val="000000" w:themeColor="text1"/>
                <w:sz w:val="20"/>
              </w:rPr>
              <w:t>Further study following monitoring options in Rel-19</w:t>
            </w:r>
            <w:r w:rsidRPr="009C1A1E">
              <w:rPr>
                <w:rFonts w:eastAsia="等线"/>
                <w:color w:val="000000" w:themeColor="text1"/>
                <w:sz w:val="20"/>
              </w:rPr>
              <w:t xml:space="preserve">, including the necessity and feasibility, </w:t>
            </w:r>
          </w:p>
          <w:p w14:paraId="3BBF52EC" w14:textId="77777777" w:rsidR="00A81B44" w:rsidRPr="009C1A1E" w:rsidRDefault="00A81B44" w:rsidP="00A81B44">
            <w:pPr>
              <w:pStyle w:val="af3"/>
              <w:numPr>
                <w:ilvl w:val="0"/>
                <w:numId w:val="28"/>
              </w:numPr>
              <w:autoSpaceDE/>
              <w:autoSpaceDN/>
              <w:adjustRightInd/>
              <w:snapToGrid/>
              <w:spacing w:after="180"/>
              <w:ind w:firstLineChars="0"/>
              <w:contextualSpacing/>
              <w:rPr>
                <w:color w:val="000000" w:themeColor="text1"/>
                <w:sz w:val="20"/>
              </w:rPr>
            </w:pPr>
            <w:r w:rsidRPr="009C1A1E">
              <w:rPr>
                <w:color w:val="000000" w:themeColor="text1"/>
                <w:sz w:val="20"/>
              </w:rPr>
              <w:t>NW-side monitoring</w:t>
            </w:r>
            <w:r w:rsidRPr="009C1A1E">
              <w:rPr>
                <w:rFonts w:eastAsia="等线"/>
                <w:color w:val="000000" w:themeColor="text1"/>
                <w:sz w:val="20"/>
                <w:lang w:eastAsia="zh-CN"/>
              </w:rPr>
              <w:t>, considering o</w:t>
            </w:r>
            <w:r w:rsidRPr="009C1A1E">
              <w:rPr>
                <w:color w:val="000000" w:themeColor="text1"/>
                <w:sz w:val="20"/>
              </w:rPr>
              <w:t>verhead, latency, complexity, monitoring accuracy</w:t>
            </w:r>
            <w:r w:rsidRPr="009C1A1E">
              <w:rPr>
                <w:rFonts w:eastAsia="等线"/>
                <w:color w:val="000000" w:themeColor="text1"/>
                <w:sz w:val="20"/>
                <w:lang w:eastAsia="zh-CN"/>
              </w:rPr>
              <w:t>, UE capability</w:t>
            </w:r>
          </w:p>
          <w:p w14:paraId="35DD095E" w14:textId="77777777" w:rsidR="00A81B44" w:rsidRPr="009C1A1E" w:rsidRDefault="00A81B44" w:rsidP="00A81B44">
            <w:pPr>
              <w:pStyle w:val="af3"/>
              <w:numPr>
                <w:ilvl w:val="1"/>
                <w:numId w:val="28"/>
              </w:numPr>
              <w:autoSpaceDE/>
              <w:autoSpaceDN/>
              <w:adjustRightInd/>
              <w:snapToGrid/>
              <w:spacing w:after="180"/>
              <w:ind w:firstLineChars="0"/>
              <w:contextualSpacing/>
              <w:rPr>
                <w:color w:val="000000" w:themeColor="text1"/>
                <w:sz w:val="20"/>
              </w:rPr>
            </w:pPr>
            <w:r w:rsidRPr="009C1A1E">
              <w:rPr>
                <w:color w:val="000000" w:themeColor="text1"/>
                <w:sz w:val="20"/>
              </w:rPr>
              <w:t>Based on the target CSI reported by the UE via legacy eT2 codebook or eT2-like high-resolution codebook (Case 1)</w:t>
            </w:r>
          </w:p>
          <w:p w14:paraId="7BBD289F" w14:textId="77777777" w:rsidR="00A81B44" w:rsidRPr="009C1A1E" w:rsidRDefault="00A81B44" w:rsidP="00A81B44">
            <w:pPr>
              <w:pStyle w:val="af3"/>
              <w:numPr>
                <w:ilvl w:val="1"/>
                <w:numId w:val="28"/>
              </w:numPr>
              <w:autoSpaceDE/>
              <w:autoSpaceDN/>
              <w:adjustRightInd/>
              <w:snapToGrid/>
              <w:spacing w:after="160" w:line="259" w:lineRule="auto"/>
              <w:ind w:firstLineChars="0"/>
              <w:contextualSpacing/>
              <w:jc w:val="left"/>
              <w:rPr>
                <w:color w:val="000000" w:themeColor="text1"/>
                <w:sz w:val="20"/>
              </w:rPr>
            </w:pPr>
            <w:r w:rsidRPr="009C1A1E">
              <w:rPr>
                <w:color w:val="000000" w:themeColor="text1"/>
                <w:sz w:val="20"/>
              </w:rPr>
              <w:t>SRS-based monitoring</w:t>
            </w:r>
          </w:p>
          <w:p w14:paraId="22CC54EC" w14:textId="77777777" w:rsidR="00A81B44" w:rsidRPr="009C1A1E" w:rsidRDefault="00A81B44" w:rsidP="00A81B44">
            <w:pPr>
              <w:pStyle w:val="af3"/>
              <w:numPr>
                <w:ilvl w:val="0"/>
                <w:numId w:val="28"/>
              </w:numPr>
              <w:autoSpaceDE/>
              <w:autoSpaceDN/>
              <w:adjustRightInd/>
              <w:snapToGrid/>
              <w:spacing w:after="180"/>
              <w:ind w:firstLineChars="0"/>
              <w:contextualSpacing/>
              <w:rPr>
                <w:color w:val="000000" w:themeColor="text1"/>
                <w:sz w:val="20"/>
              </w:rPr>
            </w:pPr>
            <w:r w:rsidRPr="009C1A1E">
              <w:rPr>
                <w:color w:val="000000" w:themeColor="text1"/>
                <w:sz w:val="20"/>
              </w:rPr>
              <w:t>UE-side monitoring</w:t>
            </w:r>
            <w:r w:rsidRPr="009C1A1E">
              <w:rPr>
                <w:rFonts w:eastAsia="等线"/>
                <w:color w:val="000000" w:themeColor="text1"/>
                <w:sz w:val="20"/>
                <w:lang w:eastAsia="zh-CN"/>
              </w:rPr>
              <w:t>, considering o</w:t>
            </w:r>
            <w:r w:rsidRPr="009C1A1E">
              <w:rPr>
                <w:color w:val="000000" w:themeColor="text1"/>
                <w:sz w:val="20"/>
              </w:rPr>
              <w:t>verhead, latency, complexity, monitoring accuracy</w:t>
            </w:r>
            <w:r w:rsidRPr="009C1A1E">
              <w:rPr>
                <w:rFonts w:eastAsia="等线"/>
                <w:color w:val="000000" w:themeColor="text1"/>
                <w:sz w:val="20"/>
                <w:lang w:eastAsia="zh-CN"/>
              </w:rPr>
              <w:t>, UE capability</w:t>
            </w:r>
          </w:p>
          <w:p w14:paraId="13E2B0A3" w14:textId="77777777" w:rsidR="00A81B44" w:rsidRPr="009C1A1E" w:rsidRDefault="00A81B44" w:rsidP="00A81B44">
            <w:pPr>
              <w:pStyle w:val="af3"/>
              <w:numPr>
                <w:ilvl w:val="1"/>
                <w:numId w:val="28"/>
              </w:numPr>
              <w:autoSpaceDE/>
              <w:autoSpaceDN/>
              <w:adjustRightInd/>
              <w:snapToGrid/>
              <w:spacing w:after="180"/>
              <w:ind w:firstLineChars="0"/>
              <w:contextualSpacing/>
              <w:rPr>
                <w:color w:val="000000" w:themeColor="text1"/>
                <w:sz w:val="20"/>
              </w:rPr>
            </w:pPr>
            <w:r w:rsidRPr="009C1A1E">
              <w:rPr>
                <w:color w:val="000000" w:themeColor="text1"/>
                <w:sz w:val="20"/>
              </w:rPr>
              <w:t xml:space="preserve">Based on </w:t>
            </w:r>
            <w:r w:rsidRPr="009C1A1E">
              <w:rPr>
                <w:rFonts w:eastAsia="宋体"/>
                <w:color w:val="000000" w:themeColor="text1"/>
                <w:sz w:val="20"/>
              </w:rPr>
              <w:t xml:space="preserve">the output of the </w:t>
            </w:r>
            <w:r w:rsidRPr="009C1A1E">
              <w:rPr>
                <w:color w:val="000000" w:themeColor="text1"/>
                <w:sz w:val="20"/>
              </w:rPr>
              <w:t xml:space="preserve">CSI reconstruction </w:t>
            </w:r>
            <w:r w:rsidRPr="009C1A1E">
              <w:rPr>
                <w:rFonts w:eastAsia="宋体"/>
                <w:color w:val="000000" w:themeColor="text1"/>
                <w:sz w:val="20"/>
              </w:rPr>
              <w:t>model at the UE</w:t>
            </w:r>
            <w:r w:rsidRPr="009C1A1E">
              <w:rPr>
                <w:color w:val="000000" w:themeColor="text1"/>
                <w:sz w:val="20"/>
              </w:rPr>
              <w:t xml:space="preserve"> (Case 2-1)</w:t>
            </w:r>
          </w:p>
          <w:p w14:paraId="7A9F1AF4" w14:textId="4C15C107" w:rsidR="00A81B44" w:rsidRPr="009C1A1E" w:rsidRDefault="00A81B44" w:rsidP="00A81B44">
            <w:pPr>
              <w:pStyle w:val="af3"/>
              <w:numPr>
                <w:ilvl w:val="2"/>
                <w:numId w:val="28"/>
              </w:numPr>
              <w:autoSpaceDE/>
              <w:autoSpaceDN/>
              <w:adjustRightInd/>
              <w:snapToGrid/>
              <w:spacing w:after="180"/>
              <w:ind w:firstLineChars="0"/>
              <w:contextualSpacing/>
              <w:rPr>
                <w:color w:val="000000" w:themeColor="text1"/>
                <w:sz w:val="20"/>
              </w:rPr>
            </w:pPr>
            <w:r w:rsidRPr="009C1A1E">
              <w:rPr>
                <w:color w:val="000000" w:themeColor="text1"/>
                <w:sz w:val="20"/>
              </w:rPr>
              <w:t xml:space="preserve">Note: CSI reconstruction model at the UE-side can be the same as the </w:t>
            </w:r>
            <w:r w:rsidR="004B4B59" w:rsidRPr="009C1A1E">
              <w:rPr>
                <w:color w:val="000000" w:themeColor="text1"/>
                <w:sz w:val="20"/>
              </w:rPr>
              <w:t>ground-truth CSI</w:t>
            </w:r>
            <w:r w:rsidRPr="009C1A1E">
              <w:rPr>
                <w:color w:val="000000" w:themeColor="text1"/>
                <w:sz w:val="20"/>
              </w:rPr>
              <w:t xml:space="preserve"> reconstruction model used at the NW-side, a reference model provided by NW, or a proxy model developed by the UE side.</w:t>
            </w:r>
          </w:p>
          <w:p w14:paraId="44D9F641" w14:textId="77777777" w:rsidR="00A81B44" w:rsidRPr="009C1A1E" w:rsidRDefault="00A81B44" w:rsidP="00A81B44">
            <w:pPr>
              <w:pStyle w:val="af3"/>
              <w:numPr>
                <w:ilvl w:val="1"/>
                <w:numId w:val="28"/>
              </w:numPr>
              <w:autoSpaceDE/>
              <w:autoSpaceDN/>
              <w:adjustRightInd/>
              <w:snapToGrid/>
              <w:spacing w:after="180"/>
              <w:ind w:firstLineChars="0"/>
              <w:contextualSpacing/>
              <w:rPr>
                <w:color w:val="000000" w:themeColor="text1"/>
                <w:sz w:val="20"/>
              </w:rPr>
            </w:pPr>
            <w:r w:rsidRPr="009C1A1E">
              <w:rPr>
                <w:color w:val="000000" w:themeColor="text1"/>
                <w:sz w:val="20"/>
              </w:rPr>
              <w:t>Via direct estimation of intermediate KPI (e.g., SGCS) without reconstructing a target CSI (Case 2-2)</w:t>
            </w:r>
          </w:p>
          <w:p w14:paraId="3CE1D1CC" w14:textId="77777777" w:rsidR="00A81B44" w:rsidRPr="009C1A1E" w:rsidRDefault="00A81B44" w:rsidP="00A81B44">
            <w:pPr>
              <w:pStyle w:val="af3"/>
              <w:numPr>
                <w:ilvl w:val="1"/>
                <w:numId w:val="28"/>
              </w:numPr>
              <w:autoSpaceDE/>
              <w:autoSpaceDN/>
              <w:adjustRightInd/>
              <w:snapToGrid/>
              <w:spacing w:after="180"/>
              <w:ind w:firstLineChars="0"/>
              <w:contextualSpacing/>
              <w:rPr>
                <w:color w:val="000000" w:themeColor="text1"/>
                <w:sz w:val="20"/>
              </w:rPr>
            </w:pPr>
            <w:r w:rsidRPr="009C1A1E">
              <w:rPr>
                <w:color w:val="000000" w:themeColor="text1"/>
                <w:sz w:val="20"/>
              </w:rPr>
              <w:t>Via estimation of monitoring output other than intermediate KPI</w:t>
            </w:r>
            <w:r w:rsidRPr="009C1A1E">
              <w:rPr>
                <w:rFonts w:eastAsia="等线"/>
                <w:color w:val="000000" w:themeColor="text1"/>
                <w:sz w:val="20"/>
                <w:lang w:eastAsia="zh-CN"/>
              </w:rPr>
              <w:t xml:space="preserve"> </w:t>
            </w:r>
            <w:r w:rsidRPr="009C1A1E">
              <w:rPr>
                <w:color w:val="000000" w:themeColor="text1"/>
                <w:sz w:val="20"/>
              </w:rPr>
              <w:t>without reconstructing a target CSI</w:t>
            </w:r>
          </w:p>
          <w:p w14:paraId="3E3A42FF" w14:textId="58B6CFC7" w:rsidR="00A81B44" w:rsidRPr="009C1A1E" w:rsidRDefault="00A81B44" w:rsidP="00A81B44">
            <w:pPr>
              <w:pStyle w:val="af3"/>
              <w:numPr>
                <w:ilvl w:val="1"/>
                <w:numId w:val="28"/>
              </w:numPr>
              <w:autoSpaceDE/>
              <w:autoSpaceDN/>
              <w:adjustRightInd/>
              <w:snapToGrid/>
              <w:spacing w:after="180"/>
              <w:ind w:firstLineChars="0"/>
              <w:contextualSpacing/>
              <w:rPr>
                <w:color w:val="000000" w:themeColor="text1"/>
                <w:sz w:val="20"/>
              </w:rPr>
            </w:pPr>
            <w:r w:rsidRPr="009C1A1E">
              <w:rPr>
                <w:color w:val="000000" w:themeColor="text1"/>
                <w:sz w:val="20"/>
              </w:rPr>
              <w:t xml:space="preserve">Based on precoded RS (e.g., CSI-RS, DMRS) transmitted from NW based on the output of the CSI reconstruction model </w:t>
            </w:r>
          </w:p>
          <w:p w14:paraId="5C28F9D7" w14:textId="784DF588" w:rsidR="00A81B44" w:rsidRPr="009C1A1E" w:rsidRDefault="00A81B44" w:rsidP="00A81B44">
            <w:pPr>
              <w:pStyle w:val="af3"/>
              <w:numPr>
                <w:ilvl w:val="1"/>
                <w:numId w:val="28"/>
              </w:numPr>
              <w:autoSpaceDE/>
              <w:autoSpaceDN/>
              <w:adjustRightInd/>
              <w:snapToGrid/>
              <w:spacing w:after="180"/>
              <w:ind w:firstLineChars="0"/>
              <w:contextualSpacing/>
              <w:rPr>
                <w:color w:val="000000" w:themeColor="text1"/>
                <w:sz w:val="20"/>
              </w:rPr>
            </w:pPr>
            <w:r w:rsidRPr="009C1A1E">
              <w:rPr>
                <w:color w:val="000000" w:themeColor="text1"/>
                <w:sz w:val="20"/>
              </w:rPr>
              <w:t>Based on the output of the CSI reconstruction model indicated by the NW via legacy eT2 codebook or eT2-like high-resolution codebook</w:t>
            </w:r>
          </w:p>
          <w:p w14:paraId="2B0598B4" w14:textId="77777777" w:rsidR="00A81B44" w:rsidRPr="009C1A1E" w:rsidRDefault="00A81B44" w:rsidP="00A81B44">
            <w:pPr>
              <w:rPr>
                <w:color w:val="000000" w:themeColor="text1"/>
                <w:sz w:val="20"/>
              </w:rPr>
            </w:pPr>
            <w:r w:rsidRPr="009C1A1E">
              <w:rPr>
                <w:color w:val="000000" w:themeColor="text1"/>
                <w:sz w:val="20"/>
              </w:rPr>
              <w:t>Regarding monitoring metrics:</w:t>
            </w:r>
          </w:p>
          <w:p w14:paraId="10C004F0" w14:textId="77777777" w:rsidR="00A81B44" w:rsidRPr="009C1A1E" w:rsidRDefault="00A81B44" w:rsidP="00A81B44">
            <w:pPr>
              <w:pStyle w:val="af3"/>
              <w:numPr>
                <w:ilvl w:val="0"/>
                <w:numId w:val="29"/>
              </w:numPr>
              <w:autoSpaceDE/>
              <w:autoSpaceDN/>
              <w:adjustRightInd/>
              <w:snapToGrid/>
              <w:spacing w:after="180"/>
              <w:ind w:firstLineChars="0"/>
              <w:contextualSpacing/>
              <w:rPr>
                <w:color w:val="000000" w:themeColor="text1"/>
                <w:sz w:val="20"/>
              </w:rPr>
            </w:pPr>
            <w:r w:rsidRPr="009C1A1E">
              <w:rPr>
                <w:color w:val="000000" w:themeColor="text1"/>
                <w:sz w:val="20"/>
              </w:rPr>
              <w:t>Monitoring accuracy also includes generalization considerations, if applicable.</w:t>
            </w:r>
          </w:p>
          <w:p w14:paraId="318A32F8" w14:textId="77777777" w:rsidR="00A81B44" w:rsidRPr="009C1A1E" w:rsidRDefault="00A81B44" w:rsidP="00A81B44">
            <w:pPr>
              <w:pStyle w:val="af3"/>
              <w:numPr>
                <w:ilvl w:val="0"/>
                <w:numId w:val="29"/>
              </w:numPr>
              <w:autoSpaceDE/>
              <w:autoSpaceDN/>
              <w:adjustRightInd/>
              <w:snapToGrid/>
              <w:spacing w:after="180"/>
              <w:ind w:firstLineChars="0"/>
              <w:contextualSpacing/>
              <w:rPr>
                <w:color w:val="000000" w:themeColor="text1"/>
                <w:sz w:val="20"/>
              </w:rPr>
            </w:pPr>
            <w:r w:rsidRPr="009C1A1E">
              <w:rPr>
                <w:color w:val="000000" w:themeColor="text1"/>
                <w:sz w:val="20"/>
              </w:rPr>
              <w:t>Complexity also includes LCM complexity, if applicable.</w:t>
            </w:r>
          </w:p>
          <w:p w14:paraId="1DD22E62" w14:textId="77777777" w:rsidR="00A81B44" w:rsidRPr="009C1A1E" w:rsidRDefault="00A81B44" w:rsidP="00A81B44">
            <w:pPr>
              <w:pStyle w:val="af3"/>
              <w:numPr>
                <w:ilvl w:val="0"/>
                <w:numId w:val="29"/>
              </w:numPr>
              <w:autoSpaceDE/>
              <w:autoSpaceDN/>
              <w:adjustRightInd/>
              <w:snapToGrid/>
              <w:spacing w:after="180"/>
              <w:ind w:firstLineChars="0"/>
              <w:contextualSpacing/>
              <w:rPr>
                <w:color w:val="000000" w:themeColor="text1"/>
                <w:sz w:val="20"/>
              </w:rPr>
            </w:pPr>
            <w:r w:rsidRPr="009C1A1E">
              <w:rPr>
                <w:color w:val="000000" w:themeColor="text1"/>
                <w:sz w:val="20"/>
              </w:rPr>
              <w:t>Monitoring overhead, latency, complexity, and accuracy analysis may have to consider using at N&gt;1 CSI feedback occasions.</w:t>
            </w:r>
          </w:p>
          <w:p w14:paraId="234A3AB9" w14:textId="77777777" w:rsidR="00A81B44" w:rsidRPr="009C1A1E" w:rsidRDefault="00A81B44" w:rsidP="00A81B44">
            <w:pPr>
              <w:pStyle w:val="af3"/>
              <w:numPr>
                <w:ilvl w:val="0"/>
                <w:numId w:val="29"/>
              </w:numPr>
              <w:autoSpaceDE/>
              <w:autoSpaceDN/>
              <w:adjustRightInd/>
              <w:snapToGrid/>
              <w:spacing w:after="180"/>
              <w:ind w:firstLineChars="0"/>
              <w:contextualSpacing/>
              <w:rPr>
                <w:color w:val="000000" w:themeColor="text1"/>
                <w:sz w:val="20"/>
              </w:rPr>
            </w:pPr>
            <w:r w:rsidRPr="009C1A1E">
              <w:rPr>
                <w:rFonts w:eastAsia="等线"/>
                <w:color w:val="000000" w:themeColor="text1"/>
                <w:sz w:val="20"/>
                <w:lang w:eastAsia="zh-CN"/>
              </w:rPr>
              <w:t>Testability of UE reported metrics</w:t>
            </w:r>
          </w:p>
          <w:p w14:paraId="71BB8BDE" w14:textId="77777777" w:rsidR="00A81B44" w:rsidRPr="009C1A1E" w:rsidRDefault="00A81B44" w:rsidP="00A81B44">
            <w:pPr>
              <w:rPr>
                <w:color w:val="000000" w:themeColor="text1"/>
                <w:sz w:val="20"/>
              </w:rPr>
            </w:pPr>
            <w:r w:rsidRPr="009C1A1E">
              <w:rPr>
                <w:color w:val="000000" w:themeColor="text1"/>
                <w:sz w:val="20"/>
              </w:rPr>
              <w:t>Discussion may include the following aspects:</w:t>
            </w:r>
          </w:p>
          <w:p w14:paraId="42F1BA7C" w14:textId="77777777" w:rsidR="00A81B44" w:rsidRPr="009C1A1E" w:rsidRDefault="00A81B44" w:rsidP="00A81B44">
            <w:pPr>
              <w:pStyle w:val="af3"/>
              <w:numPr>
                <w:ilvl w:val="0"/>
                <w:numId w:val="29"/>
              </w:numPr>
              <w:autoSpaceDE/>
              <w:autoSpaceDN/>
              <w:adjustRightInd/>
              <w:snapToGrid/>
              <w:spacing w:after="180"/>
              <w:ind w:firstLineChars="0"/>
              <w:contextualSpacing/>
              <w:rPr>
                <w:color w:val="000000" w:themeColor="text1"/>
                <w:sz w:val="20"/>
              </w:rPr>
            </w:pPr>
            <w:r w:rsidRPr="009C1A1E">
              <w:rPr>
                <w:color w:val="000000" w:themeColor="text1"/>
                <w:sz w:val="20"/>
              </w:rPr>
              <w:t>Consideration of Options 1-5 and their sub-options for alleviating / resolving the issues related to inter-vendor training collaboration</w:t>
            </w:r>
          </w:p>
          <w:p w14:paraId="4E8C042F" w14:textId="77777777" w:rsidR="00A81B44" w:rsidRPr="009C1A1E" w:rsidRDefault="00A81B44" w:rsidP="00A81B44">
            <w:pPr>
              <w:pStyle w:val="af3"/>
              <w:numPr>
                <w:ilvl w:val="0"/>
                <w:numId w:val="29"/>
              </w:numPr>
              <w:autoSpaceDE/>
              <w:autoSpaceDN/>
              <w:adjustRightInd/>
              <w:snapToGrid/>
              <w:spacing w:after="180"/>
              <w:ind w:firstLineChars="0"/>
              <w:contextualSpacing/>
              <w:rPr>
                <w:color w:val="000000" w:themeColor="text1"/>
                <w:sz w:val="20"/>
              </w:rPr>
            </w:pPr>
            <w:r w:rsidRPr="009C1A1E">
              <w:rPr>
                <w:color w:val="000000" w:themeColor="text1"/>
                <w:sz w:val="20"/>
              </w:rPr>
              <w:t>Temporal domain aspects of CSI compression</w:t>
            </w:r>
          </w:p>
          <w:p w14:paraId="6C895072" w14:textId="77777777" w:rsidR="00A81B44" w:rsidRPr="009C1A1E" w:rsidRDefault="00A81B44" w:rsidP="00A81B44">
            <w:pPr>
              <w:pStyle w:val="af3"/>
              <w:numPr>
                <w:ilvl w:val="0"/>
                <w:numId w:val="29"/>
              </w:numPr>
              <w:autoSpaceDE/>
              <w:autoSpaceDN/>
              <w:adjustRightInd/>
              <w:snapToGrid/>
              <w:spacing w:after="180"/>
              <w:ind w:firstLineChars="0"/>
              <w:contextualSpacing/>
              <w:rPr>
                <w:color w:val="000000" w:themeColor="text1"/>
                <w:sz w:val="20"/>
              </w:rPr>
            </w:pPr>
            <w:r w:rsidRPr="009C1A1E">
              <w:rPr>
                <w:color w:val="000000" w:themeColor="text1"/>
                <w:sz w:val="20"/>
              </w:rPr>
              <w:t xml:space="preserve">How the above monitoring approaches or combination of them may help identifying the cause </w:t>
            </w:r>
            <w:r w:rsidRPr="009C1A1E">
              <w:rPr>
                <w:rFonts w:eastAsia="等线"/>
                <w:color w:val="000000" w:themeColor="text1"/>
                <w:sz w:val="20"/>
                <w:lang w:eastAsia="zh-CN"/>
              </w:rPr>
              <w:t xml:space="preserve">(e.g., NW side, UE side, data drift) </w:t>
            </w:r>
            <w:r w:rsidRPr="009C1A1E">
              <w:rPr>
                <w:color w:val="000000" w:themeColor="text1"/>
                <w:sz w:val="20"/>
              </w:rPr>
              <w:t>of the performance degradation</w:t>
            </w:r>
          </w:p>
          <w:p w14:paraId="6AE0094B" w14:textId="77777777" w:rsidR="00A81B44" w:rsidRPr="009C1A1E" w:rsidRDefault="00A81B44" w:rsidP="00A81B44">
            <w:pPr>
              <w:rPr>
                <w:color w:val="000000" w:themeColor="text1"/>
                <w:sz w:val="20"/>
              </w:rPr>
            </w:pPr>
            <w:r w:rsidRPr="009C1A1E">
              <w:rPr>
                <w:color w:val="000000" w:themeColor="text1"/>
                <w:sz w:val="20"/>
              </w:rPr>
              <w:t>Note: for UE-side monitoring, the final reported monitoring output, if specified, may be different, e.g., be further derived based on the output of the above approaches.</w:t>
            </w:r>
          </w:p>
          <w:p w14:paraId="5E8F373D" w14:textId="3CD12D38" w:rsidR="00A81B44" w:rsidRPr="00CE551C" w:rsidRDefault="00A81B44" w:rsidP="00986339">
            <w:pPr>
              <w:rPr>
                <w:rFonts w:eastAsia="等线"/>
                <w:color w:val="000000" w:themeColor="text1"/>
              </w:rPr>
            </w:pPr>
            <w:r w:rsidRPr="009C1A1E">
              <w:rPr>
                <w:color w:val="000000" w:themeColor="text1"/>
                <w:sz w:val="20"/>
              </w:rPr>
              <w:t>Note: implementation-based monitoring solutions can be considered in assessing the necessity of the above monitoring approaches.</w:t>
            </w:r>
          </w:p>
        </w:tc>
      </w:tr>
    </w:tbl>
    <w:p w14:paraId="4926BE47" w14:textId="068A5E6A" w:rsidR="006C3B54" w:rsidRPr="006C3B54" w:rsidRDefault="006C3B54" w:rsidP="006C3B54">
      <w:pPr>
        <w:pStyle w:val="3"/>
      </w:pPr>
      <w:r w:rsidRPr="006C3B54">
        <w:t>NW-side monitoring</w:t>
      </w:r>
      <w:r w:rsidRPr="00CE551C">
        <w:t xml:space="preserve">  </w:t>
      </w:r>
    </w:p>
    <w:p w14:paraId="21082753" w14:textId="61B52CF3" w:rsidR="00C457B0" w:rsidRDefault="0005740F" w:rsidP="00986339">
      <w:pPr>
        <w:rPr>
          <w:rFonts w:eastAsia="等线"/>
          <w:lang w:eastAsia="zh-CN"/>
        </w:rPr>
      </w:pPr>
      <w:r>
        <w:t xml:space="preserve">For </w:t>
      </w:r>
      <w:r w:rsidRPr="00CE10D2">
        <w:t>NW-side monitoring</w:t>
      </w:r>
      <w:r>
        <w:rPr>
          <w:rFonts w:eastAsia="等线" w:hint="eastAsia"/>
          <w:lang w:eastAsia="zh-CN"/>
        </w:rPr>
        <w:t>,</w:t>
      </w:r>
      <w:r>
        <w:rPr>
          <w:rFonts w:eastAsia="等线"/>
          <w:lang w:eastAsia="zh-CN"/>
        </w:rPr>
        <w:t xml:space="preserve"> </w:t>
      </w:r>
      <w:r w:rsidR="00024537" w:rsidRPr="00024537">
        <w:rPr>
          <w:rFonts w:eastAsia="等线"/>
          <w:lang w:eastAsia="zh-CN"/>
        </w:rPr>
        <w:t xml:space="preserve">NW can calculate the intermediate KPI between the ground-truth CSI reported by UE and the recovery CSI. </w:t>
      </w:r>
      <w:r w:rsidR="00C457B0">
        <w:rPr>
          <w:rFonts w:eastAsia="等线"/>
          <w:lang w:eastAsia="zh-CN"/>
        </w:rPr>
        <w:t xml:space="preserve">UE </w:t>
      </w:r>
      <w:r w:rsidR="00C457B0">
        <w:rPr>
          <w:rFonts w:eastAsia="等线" w:hint="eastAsia"/>
          <w:lang w:eastAsia="zh-CN"/>
        </w:rPr>
        <w:t>need</w:t>
      </w:r>
      <w:r w:rsidR="00C457B0">
        <w:rPr>
          <w:rFonts w:eastAsia="等线"/>
          <w:lang w:eastAsia="zh-CN"/>
        </w:rPr>
        <w:t xml:space="preserve"> </w:t>
      </w:r>
      <w:r w:rsidR="00C457B0">
        <w:rPr>
          <w:rFonts w:eastAsia="等线" w:hint="eastAsia"/>
          <w:lang w:eastAsia="zh-CN"/>
        </w:rPr>
        <w:t>to</w:t>
      </w:r>
      <w:r w:rsidR="00C457B0">
        <w:rPr>
          <w:rFonts w:eastAsia="等线"/>
          <w:lang w:eastAsia="zh-CN"/>
        </w:rPr>
        <w:t xml:space="preserve"> </w:t>
      </w:r>
      <w:r w:rsidR="00C457B0">
        <w:rPr>
          <w:rFonts w:eastAsia="等线" w:hint="eastAsia"/>
          <w:lang w:eastAsia="zh-CN"/>
        </w:rPr>
        <w:t>report</w:t>
      </w:r>
      <w:r w:rsidR="00C457B0">
        <w:rPr>
          <w:rFonts w:eastAsia="等线"/>
          <w:lang w:eastAsia="zh-CN"/>
        </w:rPr>
        <w:t xml:space="preserve"> </w:t>
      </w:r>
      <w:r w:rsidR="00C457B0">
        <w:rPr>
          <w:rFonts w:eastAsia="等线" w:hint="eastAsia"/>
          <w:lang w:eastAsia="zh-CN"/>
        </w:rPr>
        <w:t>ground</w:t>
      </w:r>
      <w:r w:rsidR="00C457B0">
        <w:rPr>
          <w:rFonts w:eastAsia="等线"/>
          <w:lang w:eastAsia="zh-CN"/>
        </w:rPr>
        <w:t>-</w:t>
      </w:r>
      <w:r w:rsidR="00C457B0">
        <w:rPr>
          <w:rFonts w:eastAsia="等线" w:hint="eastAsia"/>
          <w:lang w:eastAsia="zh-CN"/>
        </w:rPr>
        <w:t>truth</w:t>
      </w:r>
      <w:r w:rsidR="00C457B0">
        <w:rPr>
          <w:rFonts w:eastAsia="等线"/>
          <w:lang w:eastAsia="zh-CN"/>
        </w:rPr>
        <w:t xml:space="preserve"> CSI </w:t>
      </w:r>
      <w:r w:rsidR="00C457B0">
        <w:rPr>
          <w:rFonts w:eastAsia="等线" w:hint="eastAsia"/>
          <w:lang w:eastAsia="zh-CN"/>
        </w:rPr>
        <w:t>to</w:t>
      </w:r>
      <w:r w:rsidR="00C457B0">
        <w:rPr>
          <w:rFonts w:eastAsia="等线"/>
          <w:lang w:eastAsia="zh-CN"/>
        </w:rPr>
        <w:t xml:space="preserve"> </w:t>
      </w:r>
      <w:r w:rsidR="00C457B0">
        <w:rPr>
          <w:rFonts w:eastAsia="等线" w:hint="eastAsia"/>
          <w:lang w:eastAsia="zh-CN"/>
        </w:rPr>
        <w:t>network</w:t>
      </w:r>
      <w:r w:rsidR="00C457B0">
        <w:rPr>
          <w:rFonts w:eastAsia="等线"/>
          <w:lang w:eastAsia="zh-CN"/>
        </w:rPr>
        <w:t xml:space="preserve"> </w:t>
      </w:r>
      <w:r w:rsidR="00C457B0">
        <w:rPr>
          <w:rFonts w:eastAsia="等线" w:hint="eastAsia"/>
          <w:lang w:eastAsia="zh-CN"/>
        </w:rPr>
        <w:t>to</w:t>
      </w:r>
      <w:r w:rsidR="00C457B0">
        <w:rPr>
          <w:rFonts w:eastAsia="等线"/>
          <w:lang w:eastAsia="zh-CN"/>
        </w:rPr>
        <w:t xml:space="preserve"> </w:t>
      </w:r>
      <w:r w:rsidR="00C457B0">
        <w:rPr>
          <w:rFonts w:eastAsia="等线" w:hint="eastAsia"/>
          <w:lang w:eastAsia="zh-CN"/>
        </w:rPr>
        <w:t>calculate</w:t>
      </w:r>
      <w:r w:rsidR="00C457B0">
        <w:rPr>
          <w:rFonts w:eastAsia="等线"/>
          <w:lang w:eastAsia="zh-CN"/>
        </w:rPr>
        <w:t xml:space="preserve"> </w:t>
      </w:r>
      <w:r w:rsidR="00C457B0">
        <w:rPr>
          <w:rFonts w:eastAsia="等线" w:hint="eastAsia"/>
          <w:lang w:eastAsia="zh-CN"/>
        </w:rPr>
        <w:t>the</w:t>
      </w:r>
      <w:r w:rsidR="00C457B0">
        <w:rPr>
          <w:rFonts w:eastAsia="等线"/>
          <w:lang w:eastAsia="zh-CN"/>
        </w:rPr>
        <w:t xml:space="preserve"> </w:t>
      </w:r>
      <w:r w:rsidR="00C457B0">
        <w:rPr>
          <w:rFonts w:eastAsia="等线" w:hint="eastAsia"/>
          <w:lang w:eastAsia="zh-CN"/>
        </w:rPr>
        <w:t>intermediat</w:t>
      </w:r>
      <w:r w:rsidR="00B374A3">
        <w:rPr>
          <w:rFonts w:eastAsia="等线"/>
          <w:lang w:eastAsia="zh-CN"/>
        </w:rPr>
        <w:t>e</w:t>
      </w:r>
      <w:r w:rsidR="00C457B0">
        <w:rPr>
          <w:rFonts w:eastAsia="等线"/>
          <w:lang w:eastAsia="zh-CN"/>
        </w:rPr>
        <w:t xml:space="preserve"> KPI </w:t>
      </w:r>
      <w:r w:rsidR="00C457B0">
        <w:rPr>
          <w:rFonts w:eastAsia="等线" w:hint="eastAsia"/>
          <w:lang w:eastAsia="zh-CN"/>
        </w:rPr>
        <w:t>due</w:t>
      </w:r>
      <w:r w:rsidR="00C457B0">
        <w:rPr>
          <w:rFonts w:eastAsia="等线"/>
          <w:lang w:eastAsia="zh-CN"/>
        </w:rPr>
        <w:t xml:space="preserve"> </w:t>
      </w:r>
      <w:r w:rsidR="00C457B0">
        <w:rPr>
          <w:rFonts w:eastAsia="等线" w:hint="eastAsia"/>
          <w:lang w:eastAsia="zh-CN"/>
        </w:rPr>
        <w:t>to</w:t>
      </w:r>
      <w:r w:rsidR="00C457B0">
        <w:rPr>
          <w:rFonts w:eastAsia="等线"/>
          <w:lang w:eastAsia="zh-CN"/>
        </w:rPr>
        <w:t xml:space="preserve"> </w:t>
      </w:r>
      <w:r w:rsidR="00C457B0">
        <w:rPr>
          <w:rFonts w:eastAsia="等线" w:hint="eastAsia"/>
          <w:lang w:eastAsia="zh-CN"/>
        </w:rPr>
        <w:t>the</w:t>
      </w:r>
      <w:r w:rsidR="00C457B0">
        <w:rPr>
          <w:rFonts w:eastAsia="等线"/>
          <w:lang w:eastAsia="zh-CN"/>
        </w:rPr>
        <w:t xml:space="preserve"> </w:t>
      </w:r>
      <w:r w:rsidR="00C457B0">
        <w:rPr>
          <w:rFonts w:eastAsia="等线" w:hint="eastAsia"/>
          <w:lang w:eastAsia="zh-CN"/>
        </w:rPr>
        <w:t>fact</w:t>
      </w:r>
      <w:r w:rsidR="00C457B0">
        <w:rPr>
          <w:rFonts w:eastAsia="等线"/>
          <w:lang w:eastAsia="zh-CN"/>
        </w:rPr>
        <w:t xml:space="preserve"> </w:t>
      </w:r>
      <w:r w:rsidR="00C457B0">
        <w:rPr>
          <w:rFonts w:eastAsia="等线" w:hint="eastAsia"/>
          <w:lang w:eastAsia="zh-CN"/>
        </w:rPr>
        <w:t>that</w:t>
      </w:r>
      <w:r w:rsidR="00C457B0">
        <w:rPr>
          <w:rFonts w:eastAsia="等线"/>
          <w:lang w:eastAsia="zh-CN"/>
        </w:rPr>
        <w:t xml:space="preserve"> </w:t>
      </w:r>
      <w:r w:rsidR="00C457B0">
        <w:rPr>
          <w:rFonts w:eastAsia="等线" w:hint="eastAsia"/>
          <w:lang w:eastAsia="zh-CN"/>
        </w:rPr>
        <w:t>network</w:t>
      </w:r>
      <w:r w:rsidR="00C457B0">
        <w:rPr>
          <w:rFonts w:eastAsia="等线"/>
          <w:lang w:eastAsia="zh-CN"/>
        </w:rPr>
        <w:t xml:space="preserve"> </w:t>
      </w:r>
      <w:r w:rsidR="00C457B0">
        <w:rPr>
          <w:rFonts w:eastAsia="等线" w:hint="eastAsia"/>
          <w:lang w:eastAsia="zh-CN"/>
        </w:rPr>
        <w:t>cannot</w:t>
      </w:r>
      <w:r w:rsidR="00C457B0">
        <w:rPr>
          <w:rFonts w:eastAsia="等线"/>
          <w:lang w:eastAsia="zh-CN"/>
        </w:rPr>
        <w:t xml:space="preserve"> </w:t>
      </w:r>
      <w:r w:rsidR="00C457B0">
        <w:rPr>
          <w:rFonts w:eastAsia="等线" w:hint="eastAsia"/>
          <w:lang w:eastAsia="zh-CN"/>
        </w:rPr>
        <w:t>directly</w:t>
      </w:r>
      <w:r w:rsidR="00C457B0">
        <w:rPr>
          <w:rFonts w:eastAsia="等线"/>
          <w:lang w:eastAsia="zh-CN"/>
        </w:rPr>
        <w:t xml:space="preserve"> </w:t>
      </w:r>
      <w:r w:rsidR="00C457B0">
        <w:rPr>
          <w:rFonts w:eastAsia="等线" w:hint="eastAsia"/>
          <w:lang w:eastAsia="zh-CN"/>
        </w:rPr>
        <w:t>measure</w:t>
      </w:r>
      <w:r w:rsidR="00C457B0">
        <w:rPr>
          <w:rFonts w:eastAsia="等线"/>
          <w:lang w:eastAsia="zh-CN"/>
        </w:rPr>
        <w:t xml:space="preserve"> </w:t>
      </w:r>
      <w:r w:rsidR="00C457B0">
        <w:rPr>
          <w:rFonts w:eastAsia="等线" w:hint="eastAsia"/>
          <w:lang w:eastAsia="zh-CN"/>
        </w:rPr>
        <w:t>the</w:t>
      </w:r>
      <w:r w:rsidR="00C457B0">
        <w:rPr>
          <w:rFonts w:eastAsia="等线"/>
          <w:lang w:eastAsia="zh-CN"/>
        </w:rPr>
        <w:t xml:space="preserve"> </w:t>
      </w:r>
      <w:r w:rsidR="00C457B0">
        <w:rPr>
          <w:rFonts w:eastAsia="等线" w:hint="eastAsia"/>
          <w:lang w:eastAsia="zh-CN"/>
        </w:rPr>
        <w:t>ground</w:t>
      </w:r>
      <w:r w:rsidR="00C457B0">
        <w:rPr>
          <w:rFonts w:eastAsia="等线"/>
          <w:lang w:eastAsia="zh-CN"/>
        </w:rPr>
        <w:t>-</w:t>
      </w:r>
      <w:r w:rsidR="00C457B0">
        <w:rPr>
          <w:rFonts w:eastAsia="等线" w:hint="eastAsia"/>
          <w:lang w:eastAsia="zh-CN"/>
        </w:rPr>
        <w:t>truth</w:t>
      </w:r>
      <w:r w:rsidR="00C457B0">
        <w:rPr>
          <w:rFonts w:eastAsia="等线"/>
          <w:lang w:eastAsia="zh-CN"/>
        </w:rPr>
        <w:t xml:space="preserve"> CSI</w:t>
      </w:r>
      <w:r w:rsidR="00C457B0">
        <w:rPr>
          <w:rFonts w:eastAsia="等线" w:hint="eastAsia"/>
          <w:lang w:eastAsia="zh-CN"/>
        </w:rPr>
        <w:t>.</w:t>
      </w:r>
      <w:r w:rsidR="00C457B0">
        <w:rPr>
          <w:rFonts w:eastAsia="等线"/>
          <w:lang w:eastAsia="zh-CN"/>
        </w:rPr>
        <w:t xml:space="preserve"> Similar to NW-side data collection, UE can report</w:t>
      </w:r>
      <w:r w:rsidR="00C457B0">
        <w:rPr>
          <w:rFonts w:eastAsia="等线" w:hint="eastAsia"/>
          <w:lang w:eastAsia="zh-CN"/>
        </w:rPr>
        <w:t xml:space="preserve"> </w:t>
      </w:r>
      <w:r w:rsidR="00C457B0">
        <w:rPr>
          <w:rFonts w:eastAsia="等线"/>
          <w:lang w:eastAsia="zh-CN"/>
        </w:rPr>
        <w:t xml:space="preserve">the ground-truth CSI with legacy </w:t>
      </w:r>
      <w:r w:rsidR="00C457B0" w:rsidRPr="00C457B0">
        <w:rPr>
          <w:rFonts w:eastAsia="等线"/>
          <w:lang w:eastAsia="zh-CN"/>
        </w:rPr>
        <w:t>Rel-16 eType II codebook</w:t>
      </w:r>
      <w:r w:rsidR="00C457B0">
        <w:rPr>
          <w:rFonts w:eastAsia="等线"/>
          <w:lang w:eastAsia="zh-CN"/>
        </w:rPr>
        <w:t>.</w:t>
      </w:r>
    </w:p>
    <w:p w14:paraId="3327662F" w14:textId="02A9D433" w:rsidR="0005740F" w:rsidRDefault="00024537" w:rsidP="00986339">
      <w:pPr>
        <w:rPr>
          <w:rFonts w:eastAsia="等线"/>
          <w:lang w:eastAsia="zh-CN"/>
        </w:rPr>
      </w:pPr>
      <w:r w:rsidRPr="00024537">
        <w:rPr>
          <w:rFonts w:eastAsia="等线"/>
          <w:lang w:eastAsia="zh-CN"/>
        </w:rPr>
        <w:t>As for whether SRS is used for monitoring, it ne</w:t>
      </w:r>
      <w:r>
        <w:rPr>
          <w:rFonts w:eastAsia="等线"/>
          <w:lang w:eastAsia="zh-CN"/>
        </w:rPr>
        <w:t>eds to be discussed, because SRS</w:t>
      </w:r>
      <w:r w:rsidRPr="00024537">
        <w:rPr>
          <w:rFonts w:eastAsia="等线"/>
          <w:lang w:eastAsia="zh-CN"/>
        </w:rPr>
        <w:t>-based monitoring must be based on channel reciprocity, which is impossible for FDD system. Secondly, the performance of the AI model can be accurately reflected only by ensuring that the channel obtained by SRS corresponds exactly to that of CSI-RS. However, since the uplink detection bandwidth is smaller than the downlink bandwidth, it may take several uplink transmissions to traverse the entire downlink bandwidth completely. Therefore, the scheme using SRS for performance monitoring has limitations.</w:t>
      </w:r>
    </w:p>
    <w:p w14:paraId="6240CD60" w14:textId="66DA59D5" w:rsidR="006C3B54" w:rsidRPr="00BF5317" w:rsidRDefault="003525B6" w:rsidP="00986339">
      <w:pPr>
        <w:rPr>
          <w:rFonts w:hint="eastAsia"/>
          <w:b/>
          <w:i/>
          <w:color w:val="000000" w:themeColor="text1"/>
          <w:lang w:eastAsia="zh-CN"/>
        </w:rPr>
      </w:pPr>
      <w:r w:rsidRPr="003525B6">
        <w:rPr>
          <w:rFonts w:eastAsia="等线"/>
          <w:b/>
          <w:i/>
          <w:lang w:eastAsia="zh-CN"/>
        </w:rPr>
        <w:t xml:space="preserve">Proposal </w:t>
      </w:r>
      <w:r w:rsidR="006C3B54">
        <w:rPr>
          <w:rFonts w:eastAsia="等线"/>
          <w:b/>
          <w:i/>
          <w:lang w:eastAsia="zh-CN"/>
        </w:rPr>
        <w:t>5</w:t>
      </w:r>
      <w:r w:rsidRPr="003525B6">
        <w:rPr>
          <w:rFonts w:eastAsia="等线"/>
          <w:b/>
          <w:i/>
          <w:lang w:eastAsia="zh-CN"/>
        </w:rPr>
        <w:t>:</w:t>
      </w:r>
      <w:r w:rsidRPr="003525B6">
        <w:rPr>
          <w:b/>
          <w:i/>
          <w:color w:val="000000" w:themeColor="text1"/>
          <w:lang w:eastAsia="zh-CN"/>
        </w:rPr>
        <w:t xml:space="preserve"> </w:t>
      </w:r>
      <w:r w:rsidRPr="00A62935">
        <w:rPr>
          <w:b/>
          <w:i/>
          <w:color w:val="000000" w:themeColor="text1"/>
          <w:lang w:eastAsia="zh-CN"/>
        </w:rPr>
        <w:t xml:space="preserve">For </w:t>
      </w:r>
      <w:r w:rsidRPr="00A62935">
        <w:rPr>
          <w:rFonts w:hint="eastAsia"/>
          <w:b/>
          <w:i/>
          <w:color w:val="000000" w:themeColor="text1"/>
          <w:lang w:eastAsia="zh-CN"/>
        </w:rPr>
        <w:t>performance</w:t>
      </w:r>
      <w:r w:rsidRPr="00A62935">
        <w:rPr>
          <w:b/>
          <w:i/>
          <w:color w:val="000000" w:themeColor="text1"/>
          <w:lang w:eastAsia="zh-CN"/>
        </w:rPr>
        <w:t xml:space="preserve"> monitoring</w:t>
      </w:r>
      <w:r>
        <w:rPr>
          <w:b/>
          <w:i/>
          <w:color w:val="000000" w:themeColor="text1"/>
          <w:lang w:eastAsia="zh-CN"/>
        </w:rPr>
        <w:t>, support NW-</w:t>
      </w:r>
      <w:r w:rsidRPr="003525B6">
        <w:rPr>
          <w:b/>
          <w:i/>
          <w:color w:val="000000" w:themeColor="text1"/>
          <w:lang w:eastAsia="zh-CN"/>
        </w:rPr>
        <w:t>side monitoring based on the ground-truth CSI reported by UE</w:t>
      </w:r>
      <w:r>
        <w:rPr>
          <w:b/>
          <w:i/>
          <w:color w:val="000000" w:themeColor="text1"/>
          <w:lang w:eastAsia="zh-CN"/>
        </w:rPr>
        <w:t xml:space="preserve"> with </w:t>
      </w:r>
      <w:r w:rsidRPr="003525B6">
        <w:rPr>
          <w:b/>
          <w:i/>
          <w:color w:val="000000" w:themeColor="text1"/>
          <w:lang w:eastAsia="zh-CN"/>
        </w:rPr>
        <w:t>legacy Rel-16 eType II codebook</w:t>
      </w:r>
      <w:r>
        <w:rPr>
          <w:b/>
          <w:i/>
          <w:color w:val="000000" w:themeColor="text1"/>
          <w:lang w:eastAsia="zh-CN"/>
        </w:rPr>
        <w:t>.</w:t>
      </w:r>
    </w:p>
    <w:p w14:paraId="5AC46097" w14:textId="09C94A19" w:rsidR="006C3B54" w:rsidRDefault="006C3B54" w:rsidP="00024537">
      <w:pPr>
        <w:pStyle w:val="3"/>
      </w:pPr>
      <w:r>
        <w:t>UE</w:t>
      </w:r>
      <w:r w:rsidRPr="006C3B54">
        <w:t>-side monitoring</w:t>
      </w:r>
      <w:r w:rsidRPr="00CE551C">
        <w:t xml:space="preserve">  </w:t>
      </w:r>
    </w:p>
    <w:p w14:paraId="58DF6D95" w14:textId="56C47CE5" w:rsidR="0004737C" w:rsidRDefault="00024537" w:rsidP="00024537">
      <w:pPr>
        <w:rPr>
          <w:lang w:eastAsia="zh-CN"/>
        </w:rPr>
      </w:pPr>
      <w:r w:rsidRPr="00024537">
        <w:rPr>
          <w:lang w:eastAsia="zh-CN"/>
        </w:rPr>
        <w:t xml:space="preserve">For UE-side monitoring, UE can calculate the intermediate KPI between the ground-truth CSI and the recovery CSI. The acquisition of recovery CSI mainly includes two schemes, one is </w:t>
      </w:r>
      <w:r w:rsidRPr="00CE10D2">
        <w:t xml:space="preserve">indicated by the </w:t>
      </w:r>
      <w:r w:rsidRPr="00024537">
        <w:rPr>
          <w:lang w:eastAsia="zh-CN"/>
        </w:rPr>
        <w:t>NW to UE; Second, UE reconstructs the NW model through some method</w:t>
      </w:r>
      <w:r>
        <w:rPr>
          <w:lang w:eastAsia="zh-CN"/>
        </w:rPr>
        <w:t>s (for example, proxy model)</w:t>
      </w:r>
      <w:r w:rsidRPr="00024537">
        <w:rPr>
          <w:lang w:eastAsia="zh-CN"/>
        </w:rPr>
        <w:t>.</w:t>
      </w:r>
      <w:r>
        <w:rPr>
          <w:lang w:eastAsia="zh-CN"/>
        </w:rPr>
        <w:t xml:space="preserve"> </w:t>
      </w:r>
      <w:r w:rsidRPr="00024537">
        <w:rPr>
          <w:lang w:eastAsia="zh-CN"/>
        </w:rPr>
        <w:t xml:space="preserve">Because the </w:t>
      </w:r>
      <w:r>
        <w:rPr>
          <w:lang w:eastAsia="zh-CN"/>
        </w:rPr>
        <w:t>proxy model</w:t>
      </w:r>
      <w:r w:rsidRPr="00024537">
        <w:rPr>
          <w:lang w:eastAsia="zh-CN"/>
        </w:rPr>
        <w:t xml:space="preserve"> </w:t>
      </w:r>
      <w:r>
        <w:rPr>
          <w:rFonts w:hint="eastAsia"/>
          <w:lang w:eastAsia="zh-CN"/>
        </w:rPr>
        <w:t>of</w:t>
      </w:r>
      <w:r>
        <w:rPr>
          <w:lang w:eastAsia="zh-CN"/>
        </w:rPr>
        <w:t xml:space="preserve"> </w:t>
      </w:r>
      <w:r w:rsidRPr="00024537">
        <w:rPr>
          <w:lang w:eastAsia="zh-CN"/>
        </w:rPr>
        <w:t xml:space="preserve">CSI reconstruction cannot be exactly the same as the actual NW part CSI reconstruction model, the performance of the </w:t>
      </w:r>
      <w:r>
        <w:rPr>
          <w:lang w:eastAsia="zh-CN"/>
        </w:rPr>
        <w:t>proxy model</w:t>
      </w:r>
      <w:r w:rsidRPr="00024537">
        <w:rPr>
          <w:lang w:eastAsia="zh-CN"/>
        </w:rPr>
        <w:t xml:space="preserve"> will be different from the actual NW part CSI reconstruction model. As a result, the </w:t>
      </w:r>
      <w:r w:rsidR="004B4B59">
        <w:rPr>
          <w:lang w:eastAsia="zh-CN"/>
        </w:rPr>
        <w:t>ground-truth CSI</w:t>
      </w:r>
      <w:r w:rsidRPr="00024537">
        <w:rPr>
          <w:lang w:eastAsia="zh-CN"/>
        </w:rPr>
        <w:t xml:space="preserve"> reconstruction model may still work well, but the performance of the proxy model may be poor.</w:t>
      </w:r>
      <w:r w:rsidRPr="00024537">
        <w:t xml:space="preserve"> </w:t>
      </w:r>
      <w:r w:rsidRPr="00024537">
        <w:rPr>
          <w:lang w:eastAsia="zh-CN"/>
        </w:rPr>
        <w:t>This can result in incorrect performance monitoring results. In other words, the reliability of the proxy model cannot be guaranteed.</w:t>
      </w:r>
      <w:r w:rsidR="002D6CE1">
        <w:rPr>
          <w:lang w:eastAsia="zh-CN"/>
        </w:rPr>
        <w:t xml:space="preserve"> </w:t>
      </w:r>
    </w:p>
    <w:p w14:paraId="6CA4FD22" w14:textId="19197B0C" w:rsidR="00C2561B" w:rsidRDefault="002D6CE1" w:rsidP="00024537">
      <w:pPr>
        <w:rPr>
          <w:lang w:eastAsia="zh-CN"/>
        </w:rPr>
      </w:pPr>
      <w:r w:rsidRPr="002D6CE1">
        <w:rPr>
          <w:lang w:eastAsia="zh-CN"/>
        </w:rPr>
        <w:t xml:space="preserve">Another candidate approach is to obtain the eventual KPI, such as BLER. </w:t>
      </w:r>
      <w:r w:rsidR="00C2561B">
        <w:rPr>
          <w:lang w:eastAsia="zh-CN"/>
        </w:rPr>
        <w:t xml:space="preserve">UE can use the precoded RS </w:t>
      </w:r>
      <w:r w:rsidR="00C2561B" w:rsidRPr="0004737C">
        <w:rPr>
          <w:lang w:eastAsia="zh-CN"/>
        </w:rPr>
        <w:t>transmitted from NW</w:t>
      </w:r>
      <w:r w:rsidR="00C2561B">
        <w:rPr>
          <w:lang w:eastAsia="zh-CN"/>
        </w:rPr>
        <w:t xml:space="preserve"> based on the output of the CSI reconstruction model to calculate the BLER. UE may compare the AI/ML based BLER with a</w:t>
      </w:r>
      <w:r w:rsidR="00BC33C4">
        <w:rPr>
          <w:lang w:eastAsia="zh-CN"/>
        </w:rPr>
        <w:t xml:space="preserve"> non-AI/ML solution applied with the legacy precoder/PMI.</w:t>
      </w:r>
    </w:p>
    <w:p w14:paraId="2839CA0B" w14:textId="7AA410AC" w:rsidR="00024537" w:rsidRDefault="002D6CE1" w:rsidP="00024537">
      <w:pPr>
        <w:rPr>
          <w:lang w:eastAsia="zh-CN"/>
        </w:rPr>
      </w:pPr>
      <w:r w:rsidRPr="002D6CE1">
        <w:rPr>
          <w:lang w:eastAsia="zh-CN"/>
        </w:rPr>
        <w:t>Therefore,</w:t>
      </w:r>
      <w:r>
        <w:rPr>
          <w:lang w:eastAsia="zh-CN"/>
        </w:rPr>
        <w:t xml:space="preserve"> </w:t>
      </w:r>
      <w:r w:rsidRPr="00024537">
        <w:rPr>
          <w:lang w:eastAsia="zh-CN"/>
        </w:rPr>
        <w:t>the intermediate KPI</w:t>
      </w:r>
      <w:r w:rsidRPr="002D6CE1">
        <w:t xml:space="preserve"> </w:t>
      </w:r>
      <w:r>
        <w:rPr>
          <w:rFonts w:hint="eastAsia"/>
          <w:lang w:eastAsia="zh-CN"/>
        </w:rPr>
        <w:t>b</w:t>
      </w:r>
      <w:r w:rsidRPr="002D6CE1">
        <w:rPr>
          <w:lang w:eastAsia="zh-CN"/>
        </w:rPr>
        <w:t>ased on the output of the CSI reconstruction model indicated by the NW</w:t>
      </w:r>
      <w:r>
        <w:rPr>
          <w:lang w:eastAsia="zh-CN"/>
        </w:rPr>
        <w:t xml:space="preserve"> </w:t>
      </w:r>
      <w:r w:rsidR="0004737C">
        <w:rPr>
          <w:rFonts w:hint="eastAsia"/>
          <w:lang w:eastAsia="zh-CN"/>
        </w:rPr>
        <w:t>and</w:t>
      </w:r>
      <w:r w:rsidR="0004737C">
        <w:rPr>
          <w:lang w:eastAsia="zh-CN"/>
        </w:rPr>
        <w:t xml:space="preserve"> </w:t>
      </w:r>
      <w:r w:rsidR="0004737C" w:rsidRPr="0004737C">
        <w:rPr>
          <w:lang w:eastAsia="zh-CN"/>
        </w:rPr>
        <w:t>precoded RS (e.g., CSI-RS, DMRS) transmitted from NW</w:t>
      </w:r>
      <w:r w:rsidR="00C2561B">
        <w:rPr>
          <w:lang w:eastAsia="zh-CN"/>
        </w:rPr>
        <w:t xml:space="preserve"> </w:t>
      </w:r>
      <w:r w:rsidR="0004737C">
        <w:rPr>
          <w:rFonts w:hint="eastAsia"/>
          <w:lang w:eastAsia="zh-CN"/>
        </w:rPr>
        <w:t>can</w:t>
      </w:r>
      <w:r w:rsidR="0004737C">
        <w:rPr>
          <w:lang w:eastAsia="zh-CN"/>
        </w:rPr>
        <w:t xml:space="preserve"> </w:t>
      </w:r>
      <w:r w:rsidR="0004737C">
        <w:rPr>
          <w:rFonts w:hint="eastAsia"/>
          <w:lang w:eastAsia="zh-CN"/>
        </w:rPr>
        <w:t>be</w:t>
      </w:r>
      <w:r w:rsidR="0004737C">
        <w:rPr>
          <w:lang w:eastAsia="zh-CN"/>
        </w:rPr>
        <w:t xml:space="preserve"> </w:t>
      </w:r>
      <w:r w:rsidR="0004737C">
        <w:rPr>
          <w:rFonts w:hint="eastAsia"/>
          <w:lang w:eastAsia="zh-CN"/>
        </w:rPr>
        <w:t>considered</w:t>
      </w:r>
      <w:r>
        <w:rPr>
          <w:lang w:eastAsia="zh-CN"/>
        </w:rPr>
        <w:t>.</w:t>
      </w:r>
    </w:p>
    <w:p w14:paraId="1DEC86AB" w14:textId="19ECE383" w:rsidR="005A4FF3" w:rsidRPr="00BF5317" w:rsidRDefault="00024537" w:rsidP="00BF5317">
      <w:pPr>
        <w:spacing w:before="120"/>
        <w:rPr>
          <w:rFonts w:hint="eastAsia"/>
          <w:b/>
          <w:i/>
          <w:color w:val="000000" w:themeColor="text1"/>
          <w:lang w:eastAsia="zh-CN"/>
        </w:rPr>
      </w:pPr>
      <w:r w:rsidRPr="00A62935">
        <w:rPr>
          <w:b/>
          <w:bCs/>
          <w:i/>
          <w:color w:val="000000" w:themeColor="text1"/>
          <w:lang w:eastAsia="zh-CN"/>
        </w:rPr>
        <w:t xml:space="preserve">Proposal </w:t>
      </w:r>
      <w:r w:rsidR="006C3B54">
        <w:rPr>
          <w:b/>
          <w:bCs/>
          <w:i/>
          <w:color w:val="000000" w:themeColor="text1"/>
          <w:lang w:eastAsia="zh-CN"/>
        </w:rPr>
        <w:t>6</w:t>
      </w:r>
      <w:r w:rsidRPr="00A62935">
        <w:rPr>
          <w:b/>
          <w:bCs/>
          <w:i/>
          <w:color w:val="000000" w:themeColor="text1"/>
          <w:lang w:eastAsia="zh-CN"/>
        </w:rPr>
        <w:t xml:space="preserve">: </w:t>
      </w:r>
      <w:r w:rsidRPr="00A62935">
        <w:rPr>
          <w:b/>
          <w:i/>
          <w:color w:val="000000" w:themeColor="text1"/>
          <w:lang w:eastAsia="zh-CN"/>
        </w:rPr>
        <w:t xml:space="preserve">For </w:t>
      </w:r>
      <w:r w:rsidR="00EF28C6" w:rsidRPr="00A62935">
        <w:rPr>
          <w:rFonts w:hint="eastAsia"/>
          <w:b/>
          <w:i/>
          <w:color w:val="000000" w:themeColor="text1"/>
          <w:lang w:eastAsia="zh-CN"/>
        </w:rPr>
        <w:t>performance</w:t>
      </w:r>
      <w:r w:rsidR="00EF28C6" w:rsidRPr="00A62935">
        <w:rPr>
          <w:b/>
          <w:i/>
          <w:color w:val="000000" w:themeColor="text1"/>
          <w:lang w:eastAsia="zh-CN"/>
        </w:rPr>
        <w:t xml:space="preserve"> </w:t>
      </w:r>
      <w:r w:rsidRPr="00A62935">
        <w:rPr>
          <w:b/>
          <w:i/>
          <w:color w:val="000000" w:themeColor="text1"/>
          <w:lang w:eastAsia="zh-CN"/>
        </w:rPr>
        <w:t xml:space="preserve">monitoring, </w:t>
      </w:r>
      <w:r w:rsidR="00FD5820" w:rsidRPr="00A62935">
        <w:rPr>
          <w:b/>
          <w:i/>
          <w:color w:val="000000" w:themeColor="text1"/>
          <w:lang w:eastAsia="zh-CN"/>
        </w:rPr>
        <w:t>support</w:t>
      </w:r>
      <w:r w:rsidR="00FD5820" w:rsidRPr="00A62935">
        <w:rPr>
          <w:rFonts w:hint="eastAsia"/>
          <w:b/>
          <w:i/>
          <w:color w:val="000000" w:themeColor="text1"/>
          <w:lang w:eastAsia="zh-CN"/>
        </w:rPr>
        <w:t xml:space="preserve"> </w:t>
      </w:r>
      <w:r w:rsidR="003525B6">
        <w:rPr>
          <w:b/>
          <w:i/>
          <w:color w:val="000000" w:themeColor="text1"/>
          <w:lang w:eastAsia="zh-CN"/>
        </w:rPr>
        <w:t>UE-</w:t>
      </w:r>
      <w:r w:rsidR="003525B6" w:rsidRPr="003525B6">
        <w:rPr>
          <w:b/>
          <w:i/>
          <w:color w:val="000000" w:themeColor="text1"/>
          <w:lang w:eastAsia="zh-CN"/>
        </w:rPr>
        <w:t>side monitoring</w:t>
      </w:r>
      <w:r w:rsidR="003525B6">
        <w:rPr>
          <w:b/>
          <w:i/>
          <w:color w:val="000000" w:themeColor="text1"/>
          <w:lang w:eastAsia="zh-CN"/>
        </w:rPr>
        <w:t xml:space="preserve"> based on the recovery CSI indicated by NW or precoded RS transmitted form NW.</w:t>
      </w:r>
    </w:p>
    <w:p w14:paraId="16E1DA0F" w14:textId="77777777" w:rsidR="007C2BDF" w:rsidRDefault="007C2BDF" w:rsidP="000B47B8">
      <w:pPr>
        <w:pStyle w:val="1"/>
        <w:rPr>
          <w:lang w:eastAsia="zh-CN"/>
        </w:rPr>
      </w:pPr>
      <w:r>
        <w:rPr>
          <w:lang w:eastAsia="zh-CN"/>
        </w:rPr>
        <w:t xml:space="preserve">Conclusion </w:t>
      </w:r>
    </w:p>
    <w:p w14:paraId="42FD60FD" w14:textId="0177E2A6"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 xml:space="preserve">CSI </w:t>
      </w:r>
      <w:r w:rsidR="00B13B9B">
        <w:rPr>
          <w:lang w:eastAsia="zh-CN"/>
        </w:rPr>
        <w:t>compression</w:t>
      </w:r>
      <w:r w:rsidR="007634E6">
        <w:rPr>
          <w:lang w:eastAsia="zh-CN"/>
        </w:rPr>
        <w:t>.</w:t>
      </w:r>
    </w:p>
    <w:p w14:paraId="7059BFDF" w14:textId="30C2AFCD" w:rsidR="00DC454E" w:rsidRPr="003E46C0" w:rsidRDefault="00DC454E" w:rsidP="00DC454E">
      <w:pPr>
        <w:rPr>
          <w:b/>
          <w:bCs/>
          <w:i/>
          <w:lang w:eastAsia="zh-CN"/>
        </w:rPr>
      </w:pPr>
      <w:r w:rsidRPr="00F77124">
        <w:rPr>
          <w:b/>
          <w:i/>
          <w:szCs w:val="20"/>
          <w:lang w:eastAsia="zh-CN"/>
        </w:rPr>
        <w:t xml:space="preserve">Proposal 1: </w:t>
      </w:r>
      <w:r w:rsidRPr="00F77124">
        <w:rPr>
          <w:rFonts w:hint="eastAsia"/>
          <w:b/>
          <w:bCs/>
          <w:i/>
          <w:lang w:eastAsia="zh-CN"/>
        </w:rPr>
        <w:t xml:space="preserve">For network side data collection, </w:t>
      </w:r>
      <w:r w:rsidR="005F6688">
        <w:rPr>
          <w:b/>
          <w:bCs/>
          <w:i/>
          <w:lang w:eastAsia="zh-CN"/>
        </w:rPr>
        <w:t xml:space="preserve">UE </w:t>
      </w:r>
      <w:r w:rsidR="005F6688">
        <w:rPr>
          <w:rFonts w:hint="eastAsia"/>
          <w:b/>
          <w:bCs/>
          <w:i/>
          <w:lang w:eastAsia="zh-CN"/>
        </w:rPr>
        <w:t>reports</w:t>
      </w:r>
      <w:r w:rsidR="005F6688">
        <w:rPr>
          <w:b/>
          <w:bCs/>
          <w:i/>
          <w:lang w:eastAsia="zh-CN"/>
        </w:rPr>
        <w:t xml:space="preserve"> </w:t>
      </w:r>
      <w:r w:rsidR="005F6688">
        <w:rPr>
          <w:rFonts w:hint="eastAsia"/>
          <w:b/>
          <w:bCs/>
          <w:i/>
          <w:lang w:eastAsia="zh-CN"/>
        </w:rPr>
        <w:t>ground</w:t>
      </w:r>
      <w:r w:rsidR="005F6688">
        <w:rPr>
          <w:b/>
          <w:bCs/>
          <w:i/>
          <w:lang w:eastAsia="zh-CN"/>
        </w:rPr>
        <w:t>-</w:t>
      </w:r>
      <w:r w:rsidR="005F6688">
        <w:rPr>
          <w:rFonts w:hint="eastAsia"/>
          <w:b/>
          <w:bCs/>
          <w:i/>
          <w:lang w:eastAsia="zh-CN"/>
        </w:rPr>
        <w:t>truth</w:t>
      </w:r>
      <w:r w:rsidR="005F6688">
        <w:rPr>
          <w:b/>
          <w:bCs/>
          <w:i/>
          <w:lang w:eastAsia="zh-CN"/>
        </w:rPr>
        <w:t xml:space="preserve"> CSI </w:t>
      </w:r>
      <w:r w:rsidR="005F6688">
        <w:rPr>
          <w:rFonts w:hint="eastAsia"/>
          <w:b/>
          <w:bCs/>
          <w:i/>
          <w:lang w:eastAsia="zh-CN"/>
        </w:rPr>
        <w:t>with</w:t>
      </w:r>
      <w:r w:rsidRPr="00F77124">
        <w:rPr>
          <w:b/>
          <w:bCs/>
          <w:i/>
          <w:lang w:eastAsia="zh-CN"/>
        </w:rPr>
        <w:t xml:space="preserve"> </w:t>
      </w:r>
      <w:r>
        <w:rPr>
          <w:rFonts w:hint="eastAsia"/>
          <w:b/>
          <w:bCs/>
          <w:i/>
          <w:lang w:eastAsia="zh-CN"/>
        </w:rPr>
        <w:t>legacy</w:t>
      </w:r>
      <w:r>
        <w:rPr>
          <w:b/>
          <w:bCs/>
          <w:i/>
          <w:lang w:eastAsia="zh-CN"/>
        </w:rPr>
        <w:t xml:space="preserve"> </w:t>
      </w:r>
      <w:r w:rsidRPr="00F77124">
        <w:rPr>
          <w:b/>
          <w:bCs/>
          <w:i/>
          <w:lang w:eastAsia="zh-CN"/>
        </w:rPr>
        <w:t>Rel-16 eTypeII codebook design for model training.</w:t>
      </w:r>
    </w:p>
    <w:p w14:paraId="0FA0BBF3" w14:textId="77777777" w:rsidR="000802B4" w:rsidRPr="003E46C0" w:rsidRDefault="000802B4" w:rsidP="000802B4">
      <w:pPr>
        <w:rPr>
          <w:b/>
          <w:bCs/>
          <w:i/>
          <w:lang w:eastAsia="zh-CN"/>
        </w:rPr>
      </w:pPr>
      <w:r w:rsidRPr="00F77124">
        <w:rPr>
          <w:b/>
          <w:bCs/>
          <w:i/>
          <w:lang w:eastAsia="zh-CN"/>
        </w:rPr>
        <w:t>Proposal 2</w:t>
      </w:r>
      <w:r w:rsidRPr="00F77124">
        <w:rPr>
          <w:rFonts w:hint="eastAsia"/>
          <w:b/>
          <w:bCs/>
          <w:i/>
          <w:lang w:eastAsia="zh-CN"/>
        </w:rPr>
        <w:t>:</w:t>
      </w:r>
      <w:r w:rsidRPr="00F77124">
        <w:rPr>
          <w:b/>
          <w:bCs/>
          <w:i/>
          <w:lang w:eastAsia="zh-CN"/>
        </w:rPr>
        <w:t xml:space="preserve"> For NW to collect data for training, both L1 signaling and RRC signaling based reporting should be supported for</w:t>
      </w:r>
      <w:r w:rsidRPr="00F77124">
        <w:t xml:space="preserve"> </w:t>
      </w:r>
      <w:r w:rsidRPr="00F77124">
        <w:rPr>
          <w:b/>
          <w:bCs/>
          <w:i/>
          <w:lang w:eastAsia="zh-CN"/>
        </w:rPr>
        <w:t>ground-truth reporting.</w:t>
      </w:r>
    </w:p>
    <w:p w14:paraId="040D1124" w14:textId="77777777" w:rsidR="00DC454E" w:rsidRDefault="00DC454E" w:rsidP="00DC454E">
      <w:pPr>
        <w:rPr>
          <w:b/>
          <w:bCs/>
          <w:i/>
          <w:lang w:eastAsia="zh-CN"/>
        </w:rPr>
      </w:pPr>
      <w:r w:rsidRPr="004C594A">
        <w:rPr>
          <w:b/>
          <w:bCs/>
          <w:i/>
          <w:lang w:eastAsia="zh-CN"/>
        </w:rPr>
        <w:t>P</w:t>
      </w:r>
      <w:r w:rsidRPr="004C594A">
        <w:rPr>
          <w:rFonts w:hint="eastAsia"/>
          <w:b/>
          <w:bCs/>
          <w:i/>
          <w:lang w:eastAsia="zh-CN"/>
        </w:rPr>
        <w:t>roposal</w:t>
      </w:r>
      <w:r>
        <w:rPr>
          <w:b/>
          <w:bCs/>
          <w:i/>
          <w:lang w:eastAsia="zh-CN"/>
        </w:rPr>
        <w:t xml:space="preserve"> 3</w:t>
      </w:r>
      <w:r>
        <w:rPr>
          <w:rFonts w:hint="eastAsia"/>
          <w:b/>
          <w:bCs/>
          <w:i/>
          <w:lang w:eastAsia="zh-CN"/>
        </w:rPr>
        <w:t>：</w:t>
      </w:r>
      <w:r w:rsidRPr="004C594A">
        <w:rPr>
          <w:b/>
          <w:bCs/>
          <w:i/>
          <w:lang w:eastAsia="zh-CN"/>
        </w:rPr>
        <w:t>Whether to configure rank/layer can be discussed after the model training method is determined.</w:t>
      </w:r>
    </w:p>
    <w:p w14:paraId="045743C2" w14:textId="35DF35E5" w:rsidR="00DC454E" w:rsidRDefault="00DC454E" w:rsidP="00DC454E">
      <w:pPr>
        <w:rPr>
          <w:b/>
          <w:bCs/>
          <w:i/>
          <w:lang w:eastAsia="zh-CN"/>
        </w:rPr>
      </w:pPr>
      <w:r w:rsidRPr="004C594A">
        <w:rPr>
          <w:b/>
          <w:bCs/>
          <w:i/>
          <w:lang w:eastAsia="zh-CN"/>
        </w:rPr>
        <w:t>P</w:t>
      </w:r>
      <w:r w:rsidRPr="004C594A">
        <w:rPr>
          <w:rFonts w:hint="eastAsia"/>
          <w:b/>
          <w:bCs/>
          <w:i/>
          <w:lang w:eastAsia="zh-CN"/>
        </w:rPr>
        <w:t>roposal</w:t>
      </w:r>
      <w:r>
        <w:rPr>
          <w:b/>
          <w:bCs/>
          <w:i/>
          <w:lang w:eastAsia="zh-CN"/>
        </w:rPr>
        <w:t xml:space="preserve"> 4</w:t>
      </w:r>
      <w:r w:rsidR="00B52792">
        <w:rPr>
          <w:rFonts w:hint="eastAsia"/>
          <w:b/>
          <w:bCs/>
          <w:i/>
          <w:lang w:eastAsia="zh-CN"/>
        </w:rPr>
        <w:t>:</w:t>
      </w:r>
      <w:r w:rsidR="00B52792" w:rsidRPr="00B52792">
        <w:rPr>
          <w:rFonts w:hint="eastAsia"/>
          <w:b/>
          <w:bCs/>
          <w:i/>
          <w:lang w:eastAsia="zh-CN"/>
        </w:rPr>
        <w:t xml:space="preserve"> In CSI compression using two-sided model, data collection at UE-side can be deprioritized.</w:t>
      </w:r>
    </w:p>
    <w:p w14:paraId="4367FBB2" w14:textId="77777777" w:rsidR="00DC454E" w:rsidRDefault="00DC454E" w:rsidP="00DC454E">
      <w:pPr>
        <w:rPr>
          <w:b/>
          <w:i/>
          <w:color w:val="000000" w:themeColor="text1"/>
          <w:lang w:eastAsia="zh-CN"/>
        </w:rPr>
      </w:pPr>
      <w:r w:rsidRPr="003525B6">
        <w:rPr>
          <w:rFonts w:eastAsia="等线"/>
          <w:b/>
          <w:i/>
          <w:lang w:eastAsia="zh-CN"/>
        </w:rPr>
        <w:t xml:space="preserve">Proposal </w:t>
      </w:r>
      <w:r>
        <w:rPr>
          <w:rFonts w:eastAsia="等线"/>
          <w:b/>
          <w:i/>
          <w:lang w:eastAsia="zh-CN"/>
        </w:rPr>
        <w:t>5</w:t>
      </w:r>
      <w:r w:rsidRPr="003525B6">
        <w:rPr>
          <w:rFonts w:eastAsia="等线"/>
          <w:b/>
          <w:i/>
          <w:lang w:eastAsia="zh-CN"/>
        </w:rPr>
        <w:t>:</w:t>
      </w:r>
      <w:r w:rsidRPr="003525B6">
        <w:rPr>
          <w:b/>
          <w:i/>
          <w:color w:val="000000" w:themeColor="text1"/>
          <w:lang w:eastAsia="zh-CN"/>
        </w:rPr>
        <w:t xml:space="preserve"> </w:t>
      </w:r>
      <w:r w:rsidRPr="00A62935">
        <w:rPr>
          <w:b/>
          <w:i/>
          <w:color w:val="000000" w:themeColor="text1"/>
          <w:lang w:eastAsia="zh-CN"/>
        </w:rPr>
        <w:t xml:space="preserve">For </w:t>
      </w:r>
      <w:r w:rsidRPr="00A62935">
        <w:rPr>
          <w:rFonts w:hint="eastAsia"/>
          <w:b/>
          <w:i/>
          <w:color w:val="000000" w:themeColor="text1"/>
          <w:lang w:eastAsia="zh-CN"/>
        </w:rPr>
        <w:t>performance</w:t>
      </w:r>
      <w:r w:rsidRPr="00A62935">
        <w:rPr>
          <w:b/>
          <w:i/>
          <w:color w:val="000000" w:themeColor="text1"/>
          <w:lang w:eastAsia="zh-CN"/>
        </w:rPr>
        <w:t xml:space="preserve"> monitoring</w:t>
      </w:r>
      <w:r>
        <w:rPr>
          <w:b/>
          <w:i/>
          <w:color w:val="000000" w:themeColor="text1"/>
          <w:lang w:eastAsia="zh-CN"/>
        </w:rPr>
        <w:t>, support NW-</w:t>
      </w:r>
      <w:r w:rsidRPr="003525B6">
        <w:rPr>
          <w:b/>
          <w:i/>
          <w:color w:val="000000" w:themeColor="text1"/>
          <w:lang w:eastAsia="zh-CN"/>
        </w:rPr>
        <w:t>side monitoring based on the ground-truth CSI reported by UE</w:t>
      </w:r>
      <w:r>
        <w:rPr>
          <w:b/>
          <w:i/>
          <w:color w:val="000000" w:themeColor="text1"/>
          <w:lang w:eastAsia="zh-CN"/>
        </w:rPr>
        <w:t xml:space="preserve"> with </w:t>
      </w:r>
      <w:r w:rsidRPr="003525B6">
        <w:rPr>
          <w:b/>
          <w:i/>
          <w:color w:val="000000" w:themeColor="text1"/>
          <w:lang w:eastAsia="zh-CN"/>
        </w:rPr>
        <w:t>legacy Rel-16 eType II codebook</w:t>
      </w:r>
      <w:r>
        <w:rPr>
          <w:b/>
          <w:i/>
          <w:color w:val="000000" w:themeColor="text1"/>
          <w:lang w:eastAsia="zh-CN"/>
        </w:rPr>
        <w:t>.</w:t>
      </w:r>
    </w:p>
    <w:p w14:paraId="4A28207F" w14:textId="77777777" w:rsidR="00DC454E" w:rsidRPr="00A62935" w:rsidRDefault="00DC454E" w:rsidP="00DC454E">
      <w:pPr>
        <w:spacing w:before="120"/>
        <w:rPr>
          <w:b/>
          <w:i/>
          <w:color w:val="000000" w:themeColor="text1"/>
          <w:lang w:eastAsia="zh-CN"/>
        </w:rPr>
      </w:pPr>
      <w:r w:rsidRPr="00A62935">
        <w:rPr>
          <w:b/>
          <w:bCs/>
          <w:i/>
          <w:color w:val="000000" w:themeColor="text1"/>
          <w:lang w:eastAsia="zh-CN"/>
        </w:rPr>
        <w:t xml:space="preserve">Proposal </w:t>
      </w:r>
      <w:r>
        <w:rPr>
          <w:b/>
          <w:bCs/>
          <w:i/>
          <w:color w:val="000000" w:themeColor="text1"/>
          <w:lang w:eastAsia="zh-CN"/>
        </w:rPr>
        <w:t>6</w:t>
      </w:r>
      <w:r w:rsidRPr="00A62935">
        <w:rPr>
          <w:b/>
          <w:bCs/>
          <w:i/>
          <w:color w:val="000000" w:themeColor="text1"/>
          <w:lang w:eastAsia="zh-CN"/>
        </w:rPr>
        <w:t xml:space="preserve">: </w:t>
      </w:r>
      <w:r w:rsidRPr="00A62935">
        <w:rPr>
          <w:b/>
          <w:i/>
          <w:color w:val="000000" w:themeColor="text1"/>
          <w:lang w:eastAsia="zh-CN"/>
        </w:rPr>
        <w:t xml:space="preserve">For </w:t>
      </w:r>
      <w:r w:rsidRPr="00A62935">
        <w:rPr>
          <w:rFonts w:hint="eastAsia"/>
          <w:b/>
          <w:i/>
          <w:color w:val="000000" w:themeColor="text1"/>
          <w:lang w:eastAsia="zh-CN"/>
        </w:rPr>
        <w:t>performance</w:t>
      </w:r>
      <w:r w:rsidRPr="00A62935">
        <w:rPr>
          <w:b/>
          <w:i/>
          <w:color w:val="000000" w:themeColor="text1"/>
          <w:lang w:eastAsia="zh-CN"/>
        </w:rPr>
        <w:t xml:space="preserve"> monitoring, support</w:t>
      </w:r>
      <w:r w:rsidRPr="00A62935">
        <w:rPr>
          <w:rFonts w:hint="eastAsia"/>
          <w:b/>
          <w:i/>
          <w:color w:val="000000" w:themeColor="text1"/>
          <w:lang w:eastAsia="zh-CN"/>
        </w:rPr>
        <w:t xml:space="preserve"> </w:t>
      </w:r>
      <w:r>
        <w:rPr>
          <w:b/>
          <w:i/>
          <w:color w:val="000000" w:themeColor="text1"/>
          <w:lang w:eastAsia="zh-CN"/>
        </w:rPr>
        <w:t>UE-</w:t>
      </w:r>
      <w:r w:rsidRPr="003525B6">
        <w:rPr>
          <w:b/>
          <w:i/>
          <w:color w:val="000000" w:themeColor="text1"/>
          <w:lang w:eastAsia="zh-CN"/>
        </w:rPr>
        <w:t>side monitoring</w:t>
      </w:r>
      <w:r>
        <w:rPr>
          <w:b/>
          <w:i/>
          <w:color w:val="000000" w:themeColor="text1"/>
          <w:lang w:eastAsia="zh-CN"/>
        </w:rPr>
        <w:t xml:space="preserve"> based on the recovery CSI indicated by NW or precoded RS transmitted form NW.</w:t>
      </w:r>
    </w:p>
    <w:p w14:paraId="06D8BD7C" w14:textId="76381D9F" w:rsidR="00B44DC9" w:rsidRPr="00DC454E"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5D2E3961" w14:textId="00737744" w:rsidR="00B13B9B" w:rsidRDefault="00E442F6" w:rsidP="00D375C6">
      <w:pPr>
        <w:pStyle w:val="af3"/>
        <w:numPr>
          <w:ilvl w:val="0"/>
          <w:numId w:val="11"/>
        </w:numPr>
        <w:ind w:firstLineChars="0"/>
      </w:pPr>
      <w:r>
        <w:t>RP-</w:t>
      </w:r>
      <w:r w:rsidR="00C47A59" w:rsidRPr="00C47A59">
        <w:t>24</w:t>
      </w:r>
      <w:r w:rsidR="00D375C6">
        <w:t>3245</w:t>
      </w:r>
      <w:r w:rsidR="00B146F4">
        <w:t xml:space="preserve">, </w:t>
      </w:r>
      <w:r w:rsidR="00D375C6" w:rsidRPr="00D375C6">
        <w:t>New SID: Study on Artificial Intelligence (AI)/Machine Learning (ML) for NR air interface Phase 2</w:t>
      </w:r>
    </w:p>
    <w:p w14:paraId="7F535941" w14:textId="77777777" w:rsidR="00DC454E" w:rsidRPr="00E16153" w:rsidRDefault="00DC454E" w:rsidP="00DC454E">
      <w:pPr>
        <w:pStyle w:val="af3"/>
        <w:numPr>
          <w:ilvl w:val="0"/>
          <w:numId w:val="11"/>
        </w:numPr>
        <w:ind w:firstLineChars="0"/>
      </w:pPr>
      <w:r>
        <w:t>Chair notes RAN1#119 eom</w:t>
      </w:r>
    </w:p>
    <w:p w14:paraId="405B3CB2" w14:textId="38A304B1" w:rsidR="00DC454E" w:rsidRDefault="00DC454E" w:rsidP="00DC454E">
      <w:pPr>
        <w:pStyle w:val="af3"/>
        <w:numPr>
          <w:ilvl w:val="0"/>
          <w:numId w:val="11"/>
        </w:numPr>
        <w:ind w:firstLineChars="0"/>
      </w:pPr>
      <w:bookmarkStart w:id="7" w:name="_Ref149745294"/>
      <w:r w:rsidRPr="00E16153">
        <w:t>3GPP TR 38.843 V18.0.0 .</w:t>
      </w:r>
      <w:bookmarkEnd w:id="7"/>
    </w:p>
    <w:p w14:paraId="53205611" w14:textId="77777777" w:rsidR="00DC454E" w:rsidRDefault="00DC454E" w:rsidP="00DC454E">
      <w:pPr>
        <w:pStyle w:val="af3"/>
        <w:numPr>
          <w:ilvl w:val="0"/>
          <w:numId w:val="11"/>
        </w:numPr>
        <w:ind w:firstLineChars="0"/>
      </w:pPr>
      <w:r>
        <w:t>Chair notes RAN1#117 eom</w:t>
      </w:r>
    </w:p>
    <w:p w14:paraId="60F7DF4D" w14:textId="77777777" w:rsidR="00DC454E" w:rsidRPr="00E16153" w:rsidRDefault="00DC454E" w:rsidP="00DC454E">
      <w:pPr>
        <w:pStyle w:val="af3"/>
        <w:ind w:left="420" w:firstLineChars="0" w:firstLine="0"/>
      </w:pPr>
    </w:p>
    <w:p w14:paraId="567E1AFC" w14:textId="2846E12C" w:rsidR="008F5602" w:rsidRDefault="008F5602" w:rsidP="007B1616">
      <w:pPr>
        <w:pStyle w:val="af3"/>
        <w:ind w:left="420" w:firstLineChars="0" w:firstLine="0"/>
      </w:pPr>
    </w:p>
    <w:sectPr w:rsidR="008F56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69FB0" w14:textId="77777777" w:rsidR="00871470" w:rsidRDefault="00871470">
      <w:r>
        <w:separator/>
      </w:r>
    </w:p>
  </w:endnote>
  <w:endnote w:type="continuationSeparator" w:id="0">
    <w:p w14:paraId="7B58FB07" w14:textId="77777777" w:rsidR="00871470" w:rsidRDefault="00871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D97F5" w14:textId="77777777" w:rsidR="00871470" w:rsidRDefault="00871470">
      <w:r>
        <w:separator/>
      </w:r>
    </w:p>
  </w:footnote>
  <w:footnote w:type="continuationSeparator" w:id="0">
    <w:p w14:paraId="078A481B" w14:textId="77777777" w:rsidR="00871470" w:rsidRDefault="008714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CE38D3"/>
    <w:multiLevelType w:val="hybridMultilevel"/>
    <w:tmpl w:val="4D4E38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65EA8"/>
    <w:multiLevelType w:val="hybridMultilevel"/>
    <w:tmpl w:val="1DB0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F6F82"/>
    <w:multiLevelType w:val="hybridMultilevel"/>
    <w:tmpl w:val="4EFEB724"/>
    <w:lvl w:ilvl="0" w:tplc="3F283404">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638F3"/>
    <w:multiLevelType w:val="hybridMultilevel"/>
    <w:tmpl w:val="5E64A7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FA042F"/>
    <w:multiLevelType w:val="hybridMultilevel"/>
    <w:tmpl w:val="3CB691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FE3EC5"/>
    <w:multiLevelType w:val="hybridMultilevel"/>
    <w:tmpl w:val="7E34FB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D46E7A"/>
    <w:multiLevelType w:val="hybridMultilevel"/>
    <w:tmpl w:val="2B0E06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39F1AED"/>
    <w:multiLevelType w:val="hybridMultilevel"/>
    <w:tmpl w:val="336635B4"/>
    <w:lvl w:ilvl="0" w:tplc="6F4AA489">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2"/>
  </w:num>
  <w:num w:numId="3">
    <w:abstractNumId w:val="36"/>
  </w:num>
  <w:num w:numId="4">
    <w:abstractNumId w:val="39"/>
  </w:num>
  <w:num w:numId="5">
    <w:abstractNumId w:val="28"/>
  </w:num>
  <w:num w:numId="6">
    <w:abstractNumId w:val="23"/>
  </w:num>
  <w:num w:numId="7">
    <w:abstractNumId w:val="40"/>
  </w:num>
  <w:num w:numId="8">
    <w:abstractNumId w:val="35"/>
  </w:num>
  <w:num w:numId="9">
    <w:abstractNumId w:val="22"/>
  </w:num>
  <w:num w:numId="10">
    <w:abstractNumId w:val="34"/>
  </w:num>
  <w:num w:numId="11">
    <w:abstractNumId w:val="14"/>
  </w:num>
  <w:num w:numId="12">
    <w:abstractNumId w:val="27"/>
  </w:num>
  <w:num w:numId="13">
    <w:abstractNumId w:val="4"/>
  </w:num>
  <w:num w:numId="14">
    <w:abstractNumId w:val="7"/>
  </w:num>
  <w:num w:numId="15">
    <w:abstractNumId w:val="38"/>
  </w:num>
  <w:num w:numId="16">
    <w:abstractNumId w:val="10"/>
  </w:num>
  <w:num w:numId="17">
    <w:abstractNumId w:val="3"/>
  </w:num>
  <w:num w:numId="18">
    <w:abstractNumId w:val="8"/>
  </w:num>
  <w:num w:numId="19">
    <w:abstractNumId w:val="33"/>
  </w:num>
  <w:num w:numId="20">
    <w:abstractNumId w:val="29"/>
  </w:num>
  <w:num w:numId="21">
    <w:abstractNumId w:val="12"/>
  </w:num>
  <w:num w:numId="22">
    <w:abstractNumId w:val="25"/>
  </w:num>
  <w:num w:numId="23">
    <w:abstractNumId w:val="6"/>
  </w:num>
  <w:num w:numId="24">
    <w:abstractNumId w:val="30"/>
  </w:num>
  <w:num w:numId="25">
    <w:abstractNumId w:val="11"/>
  </w:num>
  <w:num w:numId="26">
    <w:abstractNumId w:val="28"/>
  </w:num>
  <w:num w:numId="27">
    <w:abstractNumId w:val="16"/>
  </w:num>
  <w:num w:numId="28">
    <w:abstractNumId w:val="2"/>
  </w:num>
  <w:num w:numId="29">
    <w:abstractNumId w:val="9"/>
  </w:num>
  <w:num w:numId="30">
    <w:abstractNumId w:val="41"/>
  </w:num>
  <w:num w:numId="31">
    <w:abstractNumId w:val="24"/>
  </w:num>
  <w:num w:numId="32">
    <w:abstractNumId w:val="37"/>
  </w:num>
  <w:num w:numId="33">
    <w:abstractNumId w:val="28"/>
  </w:num>
  <w:num w:numId="34">
    <w:abstractNumId w:val="28"/>
  </w:num>
  <w:num w:numId="35">
    <w:abstractNumId w:val="18"/>
  </w:num>
  <w:num w:numId="36">
    <w:abstractNumId w:val="21"/>
  </w:num>
  <w:num w:numId="37">
    <w:abstractNumId w:val="15"/>
  </w:num>
  <w:num w:numId="38">
    <w:abstractNumId w:val="1"/>
  </w:num>
  <w:num w:numId="39">
    <w:abstractNumId w:val="5"/>
  </w:num>
  <w:num w:numId="40">
    <w:abstractNumId w:val="26"/>
  </w:num>
  <w:num w:numId="41">
    <w:abstractNumId w:val="32"/>
  </w:num>
  <w:num w:numId="42">
    <w:abstractNumId w:val="0"/>
  </w:num>
  <w:num w:numId="43">
    <w:abstractNumId w:val="19"/>
  </w:num>
  <w:num w:numId="44">
    <w:abstractNumId w:val="17"/>
  </w:num>
  <w:num w:numId="45">
    <w:abstractNumId w:val="31"/>
  </w:num>
  <w:num w:numId="4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7C"/>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2B4"/>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6A3"/>
    <w:rsid w:val="00115C4F"/>
    <w:rsid w:val="00115EF7"/>
    <w:rsid w:val="001164C5"/>
    <w:rsid w:val="00116552"/>
    <w:rsid w:val="001165DF"/>
    <w:rsid w:val="0011668E"/>
    <w:rsid w:val="00116896"/>
    <w:rsid w:val="00116A2F"/>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8C6"/>
    <w:rsid w:val="00157E24"/>
    <w:rsid w:val="00157E6A"/>
    <w:rsid w:val="00157FC3"/>
    <w:rsid w:val="001602CB"/>
    <w:rsid w:val="0016034C"/>
    <w:rsid w:val="00160542"/>
    <w:rsid w:val="0016058E"/>
    <w:rsid w:val="00160739"/>
    <w:rsid w:val="00160823"/>
    <w:rsid w:val="00161137"/>
    <w:rsid w:val="00161286"/>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0F"/>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99C"/>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51F"/>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884"/>
    <w:rsid w:val="002F59E1"/>
    <w:rsid w:val="002F5C53"/>
    <w:rsid w:val="002F5DD6"/>
    <w:rsid w:val="002F5EA5"/>
    <w:rsid w:val="002F5FEA"/>
    <w:rsid w:val="002F6122"/>
    <w:rsid w:val="002F63E7"/>
    <w:rsid w:val="002F676C"/>
    <w:rsid w:val="002F6E2F"/>
    <w:rsid w:val="002F6EE3"/>
    <w:rsid w:val="002F7091"/>
    <w:rsid w:val="002F7321"/>
    <w:rsid w:val="002F77CB"/>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3942"/>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5B6"/>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717"/>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97"/>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94A"/>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201"/>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2E4B"/>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D2B"/>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FF3"/>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88"/>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BDA"/>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1C0E"/>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3F84"/>
    <w:rsid w:val="0069413E"/>
    <w:rsid w:val="00694266"/>
    <w:rsid w:val="006943B2"/>
    <w:rsid w:val="00694797"/>
    <w:rsid w:val="0069497F"/>
    <w:rsid w:val="00695887"/>
    <w:rsid w:val="006958BB"/>
    <w:rsid w:val="006958CE"/>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E20"/>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3B54"/>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523"/>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4F7A"/>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6"/>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CDD"/>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A"/>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13"/>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616"/>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59F2"/>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376"/>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27FCC"/>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3C39"/>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470"/>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242"/>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24B"/>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2A2"/>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DB6"/>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0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832"/>
    <w:rsid w:val="009B7937"/>
    <w:rsid w:val="009B7B5F"/>
    <w:rsid w:val="009B7DA4"/>
    <w:rsid w:val="009C0074"/>
    <w:rsid w:val="009C03BF"/>
    <w:rsid w:val="009C0564"/>
    <w:rsid w:val="009C0ACC"/>
    <w:rsid w:val="009C0BC4"/>
    <w:rsid w:val="009C0CDD"/>
    <w:rsid w:val="009C1449"/>
    <w:rsid w:val="009C19A9"/>
    <w:rsid w:val="009C1A1E"/>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C51"/>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935"/>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5F0"/>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4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A3"/>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476EF"/>
    <w:rsid w:val="00B50327"/>
    <w:rsid w:val="00B504AD"/>
    <w:rsid w:val="00B505EB"/>
    <w:rsid w:val="00B50B58"/>
    <w:rsid w:val="00B50BA1"/>
    <w:rsid w:val="00B50EB7"/>
    <w:rsid w:val="00B511CE"/>
    <w:rsid w:val="00B51542"/>
    <w:rsid w:val="00B51D1D"/>
    <w:rsid w:val="00B522D3"/>
    <w:rsid w:val="00B5262A"/>
    <w:rsid w:val="00B52792"/>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160"/>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6F4"/>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3C4"/>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17"/>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61B"/>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37E"/>
    <w:rsid w:val="00C44ACF"/>
    <w:rsid w:val="00C44C1E"/>
    <w:rsid w:val="00C44EA6"/>
    <w:rsid w:val="00C44F84"/>
    <w:rsid w:val="00C45028"/>
    <w:rsid w:val="00C4516E"/>
    <w:rsid w:val="00C452F5"/>
    <w:rsid w:val="00C4536A"/>
    <w:rsid w:val="00C45426"/>
    <w:rsid w:val="00C457B0"/>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1BE0"/>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A8B"/>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3B0"/>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2F44"/>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54E"/>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2D17"/>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6BB6"/>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8C9"/>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229"/>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6D9E"/>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A4E"/>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DE7"/>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2AF0"/>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8A6"/>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311"/>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124"/>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9D5"/>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5"/>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41"/>
      </w:numPr>
      <w:autoSpaceDE/>
      <w:autoSpaceDN/>
      <w:adjustRightInd/>
      <w:snapToGrid/>
      <w:spacing w:beforeLines="30" w:before="30" w:afterLines="30" w:after="30" w:line="288" w:lineRule="auto"/>
      <w:jc w:val="left"/>
    </w:pPr>
    <w:rPr>
      <w:rFonts w:cs="宋体"/>
      <w:b/>
      <w:bCs/>
      <w:i/>
      <w:iC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77747-9E0C-456B-A77C-EA409A284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1795</Words>
  <Characters>10237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(Shijia Shao)</cp:lastModifiedBy>
  <cp:revision>2</cp:revision>
  <cp:lastPrinted>2015-03-27T14:25:00Z</cp:lastPrinted>
  <dcterms:created xsi:type="dcterms:W3CDTF">2025-08-15T09:51:00Z</dcterms:created>
  <dcterms:modified xsi:type="dcterms:W3CDTF">2025-08-15T09:51:00Z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